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e3f5298eda3bfab1faa1174efb476ff9f940441"/>
    <w:p>
      <w:pPr>
        <w:pStyle w:val="Heading1"/>
      </w:pPr>
      <w:r>
        <w:t xml:space="preserve">Master Thesis: The Role of an Aerospace Engineer in the Context of Italy, Milan</w:t>
      </w:r>
    </w:p>
    <w:bookmarkStart w:id="20" w:name="abstract"/>
    <w:p>
      <w:pPr>
        <w:pStyle w:val="Heading2"/>
      </w:pPr>
      <w:r>
        <w:t xml:space="preserve">Abstract</w:t>
      </w:r>
    </w:p>
    <w:p>
      <w:pPr>
        <w:pStyle w:val="FirstParagraph"/>
      </w:pPr>
      <w:r>
        <w:t xml:space="preserve">This Master Thesis explores the multifaceted responsibilities and challenges faced by an Aerospace Engineer within the dynamic environment of Milan, Italy. As one of Europe’s most influential cities for engineering innovation, Milan serves as a hub for aerospace research, manufacturing, and technological advancement. The document delves into the educational pathways required to become a certified Aerospace Engineer in Italy, the current industry landscape in Milan, and future opportunities for professionals in this field. Emphasis is placed on how the unique socio-economic and industrial framework of Milan shapes the career trajectory of an Aerospace Engineer.</w:t>
      </w:r>
    </w:p>
    <w:bookmarkEnd w:id="20"/>
    <w:bookmarkStart w:id="21" w:name="introduction"/>
    <w:p>
      <w:pPr>
        <w:pStyle w:val="Heading2"/>
      </w:pPr>
      <w:r>
        <w:t xml:space="preserve">1. Introduction</w:t>
      </w:r>
    </w:p>
    <w:p>
      <w:pPr>
        <w:pStyle w:val="FirstParagraph"/>
      </w:pPr>
      <w:r>
        <w:t xml:space="preserve">The field of aerospace engineering has long been a cornerstone of technological progress, with Italy emerging as a significant player in European aerospace innovation. Among Italian cities, Milan stands out not only for its historical and cultural significance but also for its robust infrastructure and strategic location that facilitate collaboration between academia, industry, and global aerospace leaders. This thesis examines the intersection of Aerospace Engineering education and practice in Milan, highlighting how the city’s unique characteristics influence the professional development of engineers.</w:t>
      </w:r>
    </w:p>
    <w:p>
      <w:pPr>
        <w:pStyle w:val="BodyText"/>
      </w:pPr>
      <w:r>
        <w:t xml:space="preserve">The primary objective of this Master Thesis is to analyze the role of an Aerospace Engineer within Italy’s aerospace sector, with a focused study on Milan. By integrating theoretical knowledge from engineering programs at institutions like Politecnico di Milano and Polytechnic University of Turin, this work bridges academic training with real-world applications in the city’s aerospace industry.</w:t>
      </w:r>
    </w:p>
    <w:bookmarkEnd w:id="21"/>
    <w:bookmarkStart w:id="22" w:name="X10cfa554b07e1a10c0186f2201f6a47763c4a63"/>
    <w:p>
      <w:pPr>
        <w:pStyle w:val="Heading2"/>
      </w:pPr>
      <w:r>
        <w:t xml:space="preserve">2. Aerospace Engineering in Italy: A National Perspective</w:t>
      </w:r>
    </w:p>
    <w:p>
      <w:pPr>
        <w:pStyle w:val="FirstParagraph"/>
      </w:pPr>
      <w:r>
        <w:t xml:space="preserve">Italy has a rich legacy in aerospace engineering, exemplified by companies such as Leonardo S.p.A., which is one of Europe’s largest defense and aerospace firms. The national focus on advanced materials, avionics, and sustainable aviation technologies positions Italian engineers at the forefront of global innovation. However, Milan’s contribution to this narrative is particularly noteworthy due to its concentration of high-tech industries and research institutions.</w:t>
      </w:r>
    </w:p>
    <w:p>
      <w:pPr>
        <w:pStyle w:val="BodyText"/>
      </w:pPr>
      <w:r>
        <w:t xml:space="preserve">The Italian government has prioritized aerospace as a key sector for economic growth through initiatives like the National Aerospace Plan. This policy aligns with Milan’s ambitions to become a European aerospace innovation center, leveraging its proximity to major international airports, logistics networks, and a skilled workforce.</w:t>
      </w:r>
    </w:p>
    <w:bookmarkEnd w:id="22"/>
    <w:bookmarkStart w:id="23" w:name="Xdbbcfe374c67abad02e94f4ba3afbbc6b56f0b3"/>
    <w:p>
      <w:pPr>
        <w:pStyle w:val="Heading2"/>
      </w:pPr>
      <w:r>
        <w:t xml:space="preserve">3. The Role of an Aerospace Engineer in Milan</w:t>
      </w:r>
    </w:p>
    <w:p>
      <w:pPr>
        <w:pStyle w:val="FirstParagraph"/>
      </w:pPr>
      <w:r>
        <w:t xml:space="preserve">An Aerospace Engineer in Milan operates within a unique ecosystem that combines traditional engineering practices with cutting-edge research. Key responsibilities include:</w:t>
      </w:r>
    </w:p>
    <w:p>
      <w:pPr>
        <w:numPr>
          <w:ilvl w:val="0"/>
          <w:numId w:val="1001"/>
        </w:numPr>
        <w:pStyle w:val="Compact"/>
      </w:pPr>
      <w:r>
        <w:rPr>
          <w:bCs/>
          <w:b/>
        </w:rPr>
        <w:t xml:space="preserve">Design and Development:</w:t>
      </w:r>
      <w:r>
        <w:t xml:space="preserve"> </w:t>
      </w:r>
      <w:r>
        <w:t xml:space="preserve">Creating aircraft components, propulsion systems, or satellite technologies using simulation tools like ANSYS or CATIA.</w:t>
      </w:r>
    </w:p>
    <w:p>
      <w:pPr>
        <w:numPr>
          <w:ilvl w:val="0"/>
          <w:numId w:val="1001"/>
        </w:numPr>
        <w:pStyle w:val="Compact"/>
      </w:pPr>
      <w:r>
        <w:rPr>
          <w:bCs/>
          <w:b/>
        </w:rPr>
        <w:t xml:space="preserve">Materials Science Innovation:</w:t>
      </w:r>
      <w:r>
        <w:t xml:space="preserve"> </w:t>
      </w:r>
      <w:r>
        <w:t xml:space="preserve">Researching lightweight composites and sustainable materials at institutions such as the Milan Polytechnic’s Advanced Materials Lab.</w:t>
      </w:r>
    </w:p>
    <w:p>
      <w:pPr>
        <w:numPr>
          <w:ilvl w:val="0"/>
          <w:numId w:val="1001"/>
        </w:numPr>
        <w:pStyle w:val="Compact"/>
      </w:pPr>
      <w:r>
        <w:rPr>
          <w:bCs/>
          <w:b/>
        </w:rPr>
        <w:t xml:space="preserve">Aerospace Manufacturing:</w:t>
      </w:r>
      <w:r>
        <w:t xml:space="preserve"> </w:t>
      </w:r>
      <w:r>
        <w:t xml:space="preserve">Collaborating with companies like Piaggio Aerospace, which produces regional aircraft and drones in the Lombardy region.</w:t>
      </w:r>
    </w:p>
    <w:p>
      <w:pPr>
        <w:numPr>
          <w:ilvl w:val="0"/>
          <w:numId w:val="1001"/>
        </w:numPr>
        <w:pStyle w:val="Compact"/>
      </w:pPr>
      <w:r>
        <w:rPr>
          <w:bCs/>
          <w:b/>
        </w:rPr>
        <w:t xml:space="preserve">Sustainability Focus:</w:t>
      </w:r>
      <w:r>
        <w:t xml:space="preserve"> </w:t>
      </w:r>
      <w:r>
        <w:t xml:space="preserve">Integrating green technologies into aerospace systems to meet European Union emissions targets.</w:t>
      </w:r>
    </w:p>
    <w:p>
      <w:pPr>
        <w:pStyle w:val="FirstParagraph"/>
      </w:pPr>
      <w:r>
        <w:t xml:space="preserve">Milan’s aerospace engineers also engage in cross-disciplinary projects, such as urban air mobility (UAM) initiatives, which are gaining traction due to the city’s growing interest in smart transportation solutions.</w:t>
      </w:r>
    </w:p>
    <w:bookmarkEnd w:id="23"/>
    <w:bookmarkStart w:id="24" w:name="X9a82b3d941e2cdea3c2c898265027f50b980fc6"/>
    <w:p>
      <w:pPr>
        <w:pStyle w:val="Heading2"/>
      </w:pPr>
      <w:r>
        <w:t xml:space="preserve">4. Educational Pathways for Aerospace Engineers in Milan</w:t>
      </w:r>
    </w:p>
    <w:p>
      <w:pPr>
        <w:pStyle w:val="FirstParagraph"/>
      </w:pPr>
      <w:r>
        <w:t xml:space="preserve">Becoming an Aerospace Engineer in Italy requires a rigorous academic journey, typically starting with a five-year Bachelor’s and Master’s combined program (Laurea Magistrale) at institutions like Politecnico di Milano or University of Bologna. The curriculum emphasizes core subjects such as aerodynamics, thermodynamics, structural analysis, and propulsion systems.</w:t>
      </w:r>
    </w:p>
    <w:p>
      <w:pPr>
        <w:pStyle w:val="BodyText"/>
      </w:pPr>
      <w:r>
        <w:t xml:space="preserve">Master’s programs in Milan often include specialized modules on aerospace systems engineering, avionics, and space technologies. Students frequently participate in internships with companies like Leonardo or Rolls-Royce Italia to gain hands-on experience. Additionally, Milan’s proximity to the European Space Agency (ESA) and its involvement in projects like the Galileo satellite network provide unique research opportunities.</w:t>
      </w:r>
    </w:p>
    <w:bookmarkEnd w:id="24"/>
    <w:bookmarkStart w:id="25" w:name="Xacfde21f333ea5a6c8ee29dda6416c23f86aa86"/>
    <w:p>
      <w:pPr>
        <w:pStyle w:val="Heading2"/>
      </w:pPr>
      <w:r>
        <w:t xml:space="preserve">5. Industry Landscape and Career Opportunities</w:t>
      </w:r>
    </w:p>
    <w:p>
      <w:pPr>
        <w:pStyle w:val="FirstParagraph"/>
      </w:pPr>
      <w:r>
        <w:t xml:space="preserve">Milan’s aerospace industry is a blend of multinational corporations, SMEs, and startups focused on niche technologies. Companies such as Leonardo S.p.A., Bombardier Italia, and startups in the drone sector contribute to a diverse job market for Aerospace Engineers. Graduates are employed in roles ranging from flight systems design to aerodynamic testing.</w:t>
      </w:r>
    </w:p>
    <w:p>
      <w:pPr>
        <w:pStyle w:val="BodyText"/>
      </w:pPr>
      <w:r>
        <w:t xml:space="preserve">The city’s aerospace cluster benefits from collaborations between academia and industry, exemplified by initiatives like the Milan Aerospace Week, which fosters knowledge exchange and innovation. Furthermore, the presence of global aerospace exhibitions (e.g., Farnborough Air Show) in nearby regions enhances Milan’s visibility as an international hub.</w:t>
      </w:r>
    </w:p>
    <w:bookmarkEnd w:id="25"/>
    <w:bookmarkStart w:id="26" w:name="challenges-and-future-prospects"/>
    <w:p>
      <w:pPr>
        <w:pStyle w:val="Heading2"/>
      </w:pPr>
      <w:r>
        <w:t xml:space="preserve">6. Challenges and Future Prospects</w:t>
      </w:r>
    </w:p>
    <w:p>
      <w:pPr>
        <w:pStyle w:val="FirstParagraph"/>
      </w:pPr>
      <w:r>
        <w:t xml:space="preserve">Despite its strengths, Milan’s aerospace sector faces challenges such as competition from low-cost manufacturing hubs and the need for continuous R&amp;D investment. However, the city’s commitment to digitalization, automation, and sustainable aviation offers promising avenues for growth.</w:t>
      </w:r>
    </w:p>
    <w:p>
      <w:pPr>
        <w:pStyle w:val="BodyText"/>
      </w:pPr>
      <w:r>
        <w:t xml:space="preserve">Future opportunities for Aerospace Engineers in Milan include working on next-generation aircraft designs, space exploration projects (e.g., ESA collaborations), and emerging technologies like hypersonic travel or reusable rocket systems. The role of an Aerospace Engineer will increasingly demand expertise in AI integration and data analytics to optimize aerospace systems.</w:t>
      </w:r>
    </w:p>
    <w:bookmarkEnd w:id="26"/>
    <w:bookmarkStart w:id="27" w:name="conclusion"/>
    <w:p>
      <w:pPr>
        <w:pStyle w:val="Heading2"/>
      </w:pPr>
      <w:r>
        <w:t xml:space="preserve">7. Conclusion</w:t>
      </w:r>
    </w:p>
    <w:p>
      <w:pPr>
        <w:pStyle w:val="FirstParagraph"/>
      </w:pPr>
      <w:r>
        <w:t xml:space="preserve">In conclusion, the Master Thesis underscores the pivotal role of an Aerospace Engineer in Italy’s evolving aerospace sector, with Milan serving as a critical nexus for innovation. The city’s academic institutions, industrial partnerships, and strategic location make it an ideal environment for engineering professionals to contribute to global aerospace advancements. As the demand for sustainable and intelligent aerospace solutions grows, Milan is poised to remain a leader in shaping the future of this dynamic field.</w:t>
      </w:r>
    </w:p>
    <w:bookmarkEnd w:id="27"/>
    <w:bookmarkStart w:id="28" w:name="references"/>
    <w:p>
      <w:pPr>
        <w:pStyle w:val="Heading2"/>
      </w:pPr>
      <w:r>
        <w:t xml:space="preserve">References</w:t>
      </w:r>
    </w:p>
    <w:p>
      <w:pPr>
        <w:numPr>
          <w:ilvl w:val="0"/>
          <w:numId w:val="1002"/>
        </w:numPr>
        <w:pStyle w:val="Compact"/>
      </w:pPr>
      <w:r>
        <w:t xml:space="preserve">Politecnico di Milano. (n.d.). Aerospace Engineering Program. Retrieved from [URL]</w:t>
      </w:r>
    </w:p>
    <w:p>
      <w:pPr>
        <w:numPr>
          <w:ilvl w:val="0"/>
          <w:numId w:val="1002"/>
        </w:numPr>
        <w:pStyle w:val="Compact"/>
      </w:pPr>
      <w:r>
        <w:t xml:space="preserve">Leonardo S.p.A. (2023). Annual Report: Innovation in Aerospace.</w:t>
      </w:r>
    </w:p>
    <w:p>
      <w:pPr>
        <w:numPr>
          <w:ilvl w:val="0"/>
          <w:numId w:val="1002"/>
        </w:numPr>
        <w:pStyle w:val="Compact"/>
      </w:pPr>
      <w:r>
        <w:t xml:space="preserve">European Space Agency (ESA). (2023). Collaborations with Italian Institutions.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Italy Milan</dc:title>
  <dc:creator/>
  <dc:language>en</dc:language>
  <cp:keywords/>
  <dcterms:created xsi:type="dcterms:W3CDTF">2026-05-02T07:15:45Z</dcterms:created>
  <dcterms:modified xsi:type="dcterms:W3CDTF">2026-05-02T07:15:45Z</dcterms:modified>
</cp:coreProperties>
</file>

<file path=docProps/custom.xml><?xml version="1.0" encoding="utf-8"?>
<Properties xmlns="http://schemas.openxmlformats.org/officeDocument/2006/custom-properties" xmlns:vt="http://schemas.openxmlformats.org/officeDocument/2006/docPropsVTypes"/>
</file>