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cf31a9adf948e7dc185c890141b24a5fe4038b0"/>
    <w:p>
      <w:pPr>
        <w:pStyle w:val="Heading1"/>
      </w:pPr>
      <w:r>
        <w:t xml:space="preserve">Master Thesis on Aerospace Engineering in Peru, Lima</w:t>
      </w:r>
    </w:p>
    <w:p>
      <w:pPr>
        <w:pStyle w:val="FirstParagraph"/>
      </w:pPr>
      <w:r>
        <w:rPr>
          <w:bCs/>
          <w:b/>
        </w:rPr>
        <w:t xml:space="preserve">Aerospace Engineer</w:t>
      </w:r>
      <w:r>
        <w:t xml:space="preserve"> </w:t>
      </w:r>
      <w:r>
        <w:t xml:space="preserve">is a field that combines advanced scientific knowledge with innovative technological solutions to address challenges related to aviation, space exploration, and aerospace systems. This Master Thesis explores the potential of developing aerospace engineering programs tailored for the specific geographical and economic context of</w:t>
      </w:r>
      <w:r>
        <w:t xml:space="preserve"> </w:t>
      </w:r>
      <w:r>
        <w:rPr>
          <w:bCs/>
          <w:b/>
        </w:rPr>
        <w:t xml:space="preserve">Peru Lima</w:t>
      </w:r>
      <w:r>
        <w:t xml:space="preserve">, aiming to contribute to regional development while aligning with global industry standards.</w:t>
      </w:r>
    </w:p>
    <w:bookmarkStart w:id="20" w:name="introduction"/>
    <w:p>
      <w:pPr>
        <w:pStyle w:val="Heading2"/>
      </w:pPr>
      <w:r>
        <w:t xml:space="preserve">1. Introduction</w:t>
      </w:r>
    </w:p>
    <w:p>
      <w:pPr>
        <w:pStyle w:val="FirstParagraph"/>
      </w:pPr>
      <w:r>
        <w:t xml:space="preserve">The field of aerospace engineering has gained significant momentum worldwide, driven by advancements in satellite technology, commercial aviation, and space exploration. However, regions like</w:t>
      </w:r>
      <w:r>
        <w:t xml:space="preserve"> </w:t>
      </w:r>
      <w:r>
        <w:rPr>
          <w:bCs/>
          <w:b/>
        </w:rPr>
        <w:t xml:space="preserve">Peru Lima</w:t>
      </w:r>
      <w:r>
        <w:t xml:space="preserve">, though rich in natural resources and human capital, face unique challenges in establishing a robust aerospace industry. This Master Thesis investigates the opportunities for integrating aerospace engineering education and research into the academic and industrial landscape of</w:t>
      </w:r>
      <w:r>
        <w:t xml:space="preserve"> </w:t>
      </w:r>
      <w:r>
        <w:rPr>
          <w:bCs/>
          <w:b/>
        </w:rPr>
        <w:t xml:space="preserve">Peru Lima</w:t>
      </w:r>
      <w:r>
        <w:t xml:space="preserve">, focusing on creating sustainable solutions that address local needs while fostering international collaboration.</w:t>
      </w:r>
    </w:p>
    <w:bookmarkEnd w:id="20"/>
    <w:bookmarkStart w:id="21" w:name="X3b05f7b757b67d9d1206817438a4ef1c537dae6"/>
    <w:p>
      <w:pPr>
        <w:pStyle w:val="Heading2"/>
      </w:pPr>
      <w:r>
        <w:t xml:space="preserve">2. The Role of Aerospace Engineering in Peru Lima</w:t>
      </w:r>
    </w:p>
    <w:p>
      <w:pPr>
        <w:pStyle w:val="FirstParagraph"/>
      </w:pPr>
      <w:r>
        <w:rPr>
          <w:bCs/>
          <w:b/>
        </w:rPr>
        <w:t xml:space="preserve">Aerospace Engineer</w:t>
      </w:r>
      <w:r>
        <w:t xml:space="preserve">s play a critical role in designing, testing, and maintaining aircraft, spacecraft, and related systems. In</w:t>
      </w:r>
      <w:r>
        <w:t xml:space="preserve"> </w:t>
      </w:r>
      <w:r>
        <w:rPr>
          <w:bCs/>
          <w:b/>
        </w:rPr>
        <w:t xml:space="preserve">Peru Lima</w:t>
      </w:r>
      <w:r>
        <w:t xml:space="preserve">, the aerospace industry can leverage its strategic location near the Pacific Ocean and the Andean region to explore specialized applications such as remote sensing for environmental monitoring or aviation infrastructure development. This Master Thesis emphasizes how tailored aerospace engineering programs can empower Peruvian professionals to address challenges like climate change, resource management, and regional connectivity through cutting-edge technologies.</w:t>
      </w:r>
    </w:p>
    <w:bookmarkEnd w:id="21"/>
    <w:bookmarkStart w:id="22" w:name="Xbc0d89f3dbfef494926cf50a261d3494b52c0c2"/>
    <w:p>
      <w:pPr>
        <w:pStyle w:val="Heading2"/>
      </w:pPr>
      <w:r>
        <w:t xml:space="preserve">3. Challenges in Developing Aerospace Engineering in Peru Lima</w:t>
      </w:r>
    </w:p>
    <w:p>
      <w:pPr>
        <w:pStyle w:val="FirstParagraph"/>
      </w:pPr>
      <w:r>
        <w:t xml:space="preserve">Despite its potential,</w:t>
      </w:r>
      <w:r>
        <w:t xml:space="preserve"> </w:t>
      </w:r>
      <w:r>
        <w:rPr>
          <w:bCs/>
          <w:b/>
        </w:rPr>
        <w:t xml:space="preserve">Peru Lima</w:t>
      </w:r>
      <w:r>
        <w:t xml:space="preserve"> </w:t>
      </w:r>
      <w:r>
        <w:t xml:space="preserve">faces hurdles such as limited investment in aerospace research, a shortage of specialized laboratories, and insufficient industry-academia partnerships. This Master Thesis identifies these challenges and proposes actionable strategies to overcome them. For instance, the integration of virtual simulation tools in educational curricula could mitigate resource constraints while ensuring students gain hands-on experience with global aerospace standards.</w:t>
      </w:r>
    </w:p>
    <w:bookmarkEnd w:id="22"/>
    <w:bookmarkStart w:id="23" w:name="opportunities-for-growth"/>
    <w:p>
      <w:pPr>
        <w:pStyle w:val="Heading2"/>
      </w:pPr>
      <w:r>
        <w:t xml:space="preserve">4. Opportunities for Growth</w:t>
      </w:r>
    </w:p>
    <w:p>
      <w:pPr>
        <w:pStyle w:val="FirstParagraph"/>
      </w:pPr>
      <w:r>
        <w:rPr>
          <w:bCs/>
          <w:b/>
        </w:rPr>
        <w:t xml:space="preserve">Peru Lima</w:t>
      </w:r>
      <w:r>
        <w:t xml:space="preserve"> </w:t>
      </w:r>
      <w:r>
        <w:t xml:space="preserve">has a growing interest in emerging aerospace technologies, such as drones for agriculture and satellite-based communication systems. This Master Thesis highlights how local universities, such as the Universidad Nacional de Ingeniería (UNI) and Pontificia Universidad Católica del Perú (PUCP), can lead initiatives to develop specialized aerospace programs. By collaborating with international institutions like MIT or NASA,</w:t>
      </w:r>
      <w:r>
        <w:t xml:space="preserve"> </w:t>
      </w:r>
      <w:r>
        <w:rPr>
          <w:bCs/>
          <w:b/>
        </w:rPr>
        <w:t xml:space="preserve">Aerospace Engineer</w:t>
      </w:r>
      <w:r>
        <w:t xml:space="preserve">s in Lima could access cutting-edge research opportunities, enhancing their expertise in fields like aerodynamics, propulsion systems, and materials science.</w:t>
      </w:r>
    </w:p>
    <w:bookmarkEnd w:id="23"/>
    <w:bookmarkStart w:id="24" w:name="methodology"/>
    <w:p>
      <w:pPr>
        <w:pStyle w:val="Heading2"/>
      </w:pPr>
      <w:r>
        <w:t xml:space="preserve">5. Methodology</w:t>
      </w:r>
    </w:p>
    <w:p>
      <w:pPr>
        <w:pStyle w:val="FirstParagraph"/>
      </w:pPr>
      <w:r>
        <w:t xml:space="preserve">To evaluate the feasibility of establishing an aerospace engineering program in</w:t>
      </w:r>
      <w:r>
        <w:t xml:space="preserve"> </w:t>
      </w:r>
      <w:r>
        <w:rPr>
          <w:bCs/>
          <w:b/>
        </w:rPr>
        <w:t xml:space="preserve">Peru Lima</w:t>
      </w:r>
      <w:r>
        <w:t xml:space="preserve">, this Master Thesis employs a mixed-methods approach. Qualitative data was gathered through interviews with industry experts, academics, and policymakers, while quantitative data was analyzed using surveys and case studies of successful aerospace programs in similar regions. The study also incorporates SWOT analysis (Strengths, Weaknesses, Opportunities, Threats) to assess the viability of such a program in the local context.</w:t>
      </w:r>
    </w:p>
    <w:bookmarkEnd w:id="24"/>
    <w:bookmarkStart w:id="25" w:name="case-studies-and-examples"/>
    <w:p>
      <w:pPr>
        <w:pStyle w:val="Heading2"/>
      </w:pPr>
      <w:r>
        <w:t xml:space="preserve">6. Case Studies and Examples</w:t>
      </w:r>
    </w:p>
    <w:p>
      <w:pPr>
        <w:pStyle w:val="FirstParagraph"/>
      </w:pPr>
      <w:r>
        <w:t xml:space="preserve">Countries like Brazil and Chile have successfully integrated aerospace engineering into their national development plans. For example, Brazil’s INPE (National Institute for Space Research) has leveraged satellite technology for environmental monitoring, while Chile’s Universidad de Chile focuses on space exploration research. This Master Thesis draws insights from these examples to propose a roadmap tailored to</w:t>
      </w:r>
      <w:r>
        <w:t xml:space="preserve"> </w:t>
      </w:r>
      <w:r>
        <w:rPr>
          <w:bCs/>
          <w:b/>
        </w:rPr>
        <w:t xml:space="preserve">Peru Lima</w:t>
      </w:r>
      <w:r>
        <w:t xml:space="preserve">, emphasizing the need for government support, public-private partnerships, and international collaboration.</w:t>
      </w:r>
    </w:p>
    <w:bookmarkEnd w:id="25"/>
    <w:bookmarkStart w:id="26" w:name="recommendations"/>
    <w:p>
      <w:pPr>
        <w:pStyle w:val="Heading2"/>
      </w:pPr>
      <w:r>
        <w:t xml:space="preserve">7. Recommendations</w:t>
      </w:r>
    </w:p>
    <w:p>
      <w:pPr>
        <w:pStyle w:val="FirstParagraph"/>
      </w:pPr>
      <w:r>
        <w:t xml:space="preserve">This Master Thesis recommends the following steps to strengthen aerospace engineering in</w:t>
      </w:r>
      <w:r>
        <w:t xml:space="preserve"> </w:t>
      </w:r>
      <w:r>
        <w:rPr>
          <w:bCs/>
          <w:b/>
        </w:rPr>
        <w:t xml:space="preserve">Peru Lima</w:t>
      </w:r>
      <w:r>
        <w:t xml:space="preserve">:</w:t>
      </w:r>
    </w:p>
    <w:p>
      <w:pPr>
        <w:numPr>
          <w:ilvl w:val="0"/>
          <w:numId w:val="1001"/>
        </w:numPr>
        <w:pStyle w:val="Compact"/>
      </w:pPr>
      <w:r>
        <w:rPr>
          <w:bCs/>
          <w:b/>
        </w:rPr>
        <w:t xml:space="preserve">Educational Reforms:</w:t>
      </w:r>
      <w:r>
        <w:t xml:space="preserve"> </w:t>
      </w:r>
      <w:r>
        <w:t xml:space="preserve">Introduce specialized aerospace engineering degrees at universities in Lima, with a focus on regional challenges like high-altitude aviation and seismic-resistant infrastructure.</w:t>
      </w:r>
    </w:p>
    <w:p>
      <w:pPr>
        <w:numPr>
          <w:ilvl w:val="0"/>
          <w:numId w:val="1001"/>
        </w:numPr>
        <w:pStyle w:val="Compact"/>
      </w:pPr>
      <w:r>
        <w:rPr>
          <w:bCs/>
          <w:b/>
        </w:rPr>
        <w:t xml:space="preserve">Infrastructure Investment:</w:t>
      </w:r>
      <w:r>
        <w:t xml:space="preserve"> </w:t>
      </w:r>
      <w:r>
        <w:t xml:space="preserve">Establish laboratories equipped with simulation software and 3D printing facilities to support hands-on training for aspiring</w:t>
      </w:r>
      <w:r>
        <w:t xml:space="preserve"> </w:t>
      </w:r>
      <w:r>
        <w:rPr>
          <w:bCs/>
          <w:b/>
        </w:rPr>
        <w:t xml:space="preserve">Aerospace Engineer</w:t>
      </w:r>
      <w:r>
        <w:t xml:space="preserve">s.</w:t>
      </w:r>
    </w:p>
    <w:p>
      <w:pPr>
        <w:numPr>
          <w:ilvl w:val="0"/>
          <w:numId w:val="1001"/>
        </w:numPr>
        <w:pStyle w:val="Compact"/>
      </w:pPr>
      <w:r>
        <w:rPr>
          <w:bCs/>
          <w:b/>
        </w:rPr>
        <w:t xml:space="preserve">Industry Collaboration:</w:t>
      </w:r>
      <w:r>
        <w:t xml:space="preserve"> </w:t>
      </w:r>
      <w:r>
        <w:t xml:space="preserve">Foster partnerships between local firms, such as Peruvian airline LATAM or aerospace startups, to provide internship and research opportunities.</w:t>
      </w:r>
    </w:p>
    <w:p>
      <w:pPr>
        <w:numPr>
          <w:ilvl w:val="0"/>
          <w:numId w:val="1001"/>
        </w:numPr>
        <w:pStyle w:val="Compact"/>
      </w:pPr>
      <w:r>
        <w:rPr>
          <w:bCs/>
          <w:b/>
        </w:rPr>
        <w:t xml:space="preserve">Government Policy:</w:t>
      </w:r>
      <w:r>
        <w:t xml:space="preserve"> </w:t>
      </w:r>
      <w:r>
        <w:t xml:space="preserve">Advocate for policies that incentivize aerospace innovation, including tax breaks for companies investing in R&amp;D and funding for academic programs.</w:t>
      </w:r>
    </w:p>
    <w:bookmarkEnd w:id="26"/>
    <w:bookmarkStart w:id="27" w:name="conclusion"/>
    <w:p>
      <w:pPr>
        <w:pStyle w:val="Heading2"/>
      </w:pPr>
      <w:r>
        <w:t xml:space="preserve">8. Conclusion</w:t>
      </w:r>
    </w:p>
    <w:p>
      <w:pPr>
        <w:pStyle w:val="FirstParagraph"/>
      </w:pPr>
      <w:r>
        <w:t xml:space="preserve">The integration of aerospace engineering into the educational and economic framework of</w:t>
      </w:r>
      <w:r>
        <w:t xml:space="preserve"> </w:t>
      </w:r>
      <w:r>
        <w:rPr>
          <w:bCs/>
          <w:b/>
        </w:rPr>
        <w:t xml:space="preserve">Peru Lima</w:t>
      </w:r>
      <w:r>
        <w:t xml:space="preserve"> </w:t>
      </w:r>
      <w:r>
        <w:t xml:space="preserve">presents a transformative opportunity. By addressing current challenges through targeted strategies, this Master Thesis underscores the potential for Peru to emerge as a regional leader in aerospace innovation. The role of</w:t>
      </w:r>
      <w:r>
        <w:t xml:space="preserve"> </w:t>
      </w:r>
      <w:r>
        <w:rPr>
          <w:bCs/>
          <w:b/>
        </w:rPr>
        <w:t xml:space="preserve">Aerospace Engineer</w:t>
      </w:r>
      <w:r>
        <w:t xml:space="preserve">s in Lima is pivotal, not only in advancing technological frontiers but also in contributing to sustainable development and global competitiveness.</w:t>
      </w:r>
    </w:p>
    <w:p>
      <w:pPr>
        <w:pStyle w:val="BodyText"/>
      </w:pPr>
      <w:r>
        <w:rPr>
          <w:iCs/>
          <w:i/>
        </w:rPr>
        <w:t xml:space="preserve">This Master Thesis on Aerospace Engineering in Peru Lima serves as a foundation for future research and practical implementation, ensuring that the region’s unique needs are met through the expertise of skilled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Peru Lima</dc:title>
  <dc:creator/>
  <dc:language>en</dc:language>
  <cp:keywords/>
  <dcterms:created xsi:type="dcterms:W3CDTF">2026-04-24T08:04:33Z</dcterms:created>
  <dcterms:modified xsi:type="dcterms:W3CDTF">2026-04-24T08:04:33Z</dcterms:modified>
</cp:coreProperties>
</file>

<file path=docProps/custom.xml><?xml version="1.0" encoding="utf-8"?>
<Properties xmlns="http://schemas.openxmlformats.org/officeDocument/2006/custom-properties" xmlns:vt="http://schemas.openxmlformats.org/officeDocument/2006/docPropsVTypes"/>
</file>