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Zimbabwe</w:t>
      </w:r>
      <w:r>
        <w:t xml:space="preserve"> </w:t>
      </w:r>
      <w:r>
        <w:t xml:space="preserve">Harare</w:t>
      </w:r>
    </w:p>
    <w:bookmarkStart w:id="26" w:name="Xdef3586d31b7d06959322e4d06e067a6eac1d9d"/>
    <w:p>
      <w:pPr>
        <w:pStyle w:val="Heading1"/>
      </w:pPr>
      <w:r>
        <w:t xml:space="preserve">Master Thesis on the Role of an Aerospace Engineer in Zimbabwe Harare</w:t>
      </w:r>
    </w:p>
    <w:p>
      <w:pPr>
        <w:pStyle w:val="FirstParagraph"/>
      </w:pPr>
      <w:r>
        <w:t xml:space="preserve">Aerospace engineering is a dynamic field that integrates principles of physics, mathematics, and materials science to design, develop, and maintain aircraft, spacecraft, and related systems. In the context of Zimbabwe Harare—a city recognized as the political and economic capital of Zimbabwe—this Master Thesis explores the evolving role of an Aerospace Engineer in addressing local challenges while aligning with global aerospace advancements. This document delves into the significance of aerospace engineering in a developing nation like Zimbabwe, emphasizing its potential to contribute to national development, technological innovation, and regional collaboration.</w:t>
      </w:r>
    </w:p>
    <w:bookmarkStart w:id="20" w:name="introduction"/>
    <w:p>
      <w:pPr>
        <w:pStyle w:val="Heading2"/>
      </w:pPr>
      <w:r>
        <w:t xml:space="preserve">1. Introduction</w:t>
      </w:r>
    </w:p>
    <w:p>
      <w:pPr>
        <w:pStyle w:val="FirstParagraph"/>
      </w:pPr>
      <w:r>
        <w:t xml:space="preserve">Zimbabwe Harare has long been a hub for higher education and research in Africa. The University of Zimbabwe (UZ), for instance, has departments that foster interdisciplinary studies, including engineering disciplines with aerospace relevance. However, the field of aerospace engineering in Zimbabwe remains underexplored compared to other regions such as South Africa or Nigeria. This Master Thesis seeks to bridge this gap by examining how an Aerospace Engineer can leverage local resources and international partnerships to drive innovation in Zimbabwe Harare.</w:t>
      </w:r>
    </w:p>
    <w:p>
      <w:pPr>
        <w:pStyle w:val="BodyText"/>
      </w:pPr>
      <w:r>
        <w:t xml:space="preserve">The thesis is structured around three core objectives: (1) analyzing the current state of aerospace education and research in Zimbabwe Harare, (2) identifying challenges faced by engineers in the region, and (3) proposing strategies to enhance aerospace engineering practices for national benefit. By integrating theoretical frameworks with practical case studies, this work aims to provide actionable insights for policymakers, educators, and professionals in the field.</w:t>
      </w:r>
    </w:p>
    <w:bookmarkEnd w:id="20"/>
    <w:bookmarkStart w:id="21" w:name="X5b6cec2a2207298e69ed9051079d81e0e412467"/>
    <w:p>
      <w:pPr>
        <w:pStyle w:val="Heading2"/>
      </w:pPr>
      <w:r>
        <w:t xml:space="preserve">2. Aerospace Engineering in Zimbabwe Harare: A Contextual Overview</w:t>
      </w:r>
    </w:p>
    <w:p>
      <w:pPr>
        <w:pStyle w:val="FirstParagraph"/>
      </w:pPr>
      <w:r>
        <w:t xml:space="preserve">Zimbabwe’s aerospace sector is nascent but holds potential for growth. While the country lacks large-scale aviation manufacturing, there are opportunities in maintenance, repair, and operations (MRO) of aircraft, as well as research into unmanned aerial vehicles (UAVs) and satellite technologies. Harare’s strategic location in Southern Africa positions it to collaborate with regional bodies like the Southern African Development Community (SADC), which prioritizes aerospace development for economic integration.</w:t>
      </w:r>
    </w:p>
    <w:p>
      <w:pPr>
        <w:pStyle w:val="BodyText"/>
      </w:pPr>
      <w:r>
        <w:t xml:space="preserve">The role of an Aerospace Engineer in Zimbabwe Harare is multifaceted. It includes designing aircraft components, optimizing flight systems for fuel efficiency, and contributing to national projects such as weather monitoring or disaster management using remotely piloted aircraft. Additionally, engineers must navigate constraints such as limited access to advanced materials and funding for R&amp;D.</w:t>
      </w:r>
    </w:p>
    <w:bookmarkEnd w:id="21"/>
    <w:bookmarkStart w:id="22" w:name="X9d4f04ca5cb62176adc84cca9d65662d82683f7"/>
    <w:p>
      <w:pPr>
        <w:pStyle w:val="Heading2"/>
      </w:pPr>
      <w:r>
        <w:t xml:space="preserve">3. Challenges Facing Aerospace Engineers in Zimbabwe Harare</w:t>
      </w:r>
    </w:p>
    <w:p>
      <w:pPr>
        <w:pStyle w:val="FirstParagraph"/>
      </w:pPr>
      <w:r>
        <w:t xml:space="preserve">The challenges faced by Aerospace Engineers in Zimbabwe Harare are both technical and systemic. Key issues include:</w:t>
      </w:r>
    </w:p>
    <w:p>
      <w:pPr>
        <w:numPr>
          <w:ilvl w:val="0"/>
          <w:numId w:val="1001"/>
        </w:numPr>
        <w:pStyle w:val="Compact"/>
      </w:pPr>
      <w:r>
        <w:rPr>
          <w:bCs/>
          <w:b/>
        </w:rPr>
        <w:t xml:space="preserve">Limited Infrastructure:</w:t>
      </w:r>
      <w:r>
        <w:t xml:space="preserve"> </w:t>
      </w:r>
      <w:r>
        <w:t xml:space="preserve">Harare lacks specialized facilities for advanced aerospace testing, such as wind tunnels or composite manufacturing labs.</w:t>
      </w:r>
    </w:p>
    <w:p>
      <w:pPr>
        <w:numPr>
          <w:ilvl w:val="0"/>
          <w:numId w:val="1001"/>
        </w:numPr>
        <w:pStyle w:val="Compact"/>
      </w:pPr>
      <w:r>
        <w:rPr>
          <w:bCs/>
          <w:b/>
        </w:rPr>
        <w:t xml:space="preserve">Funding Constraints:</w:t>
      </w:r>
      <w:r>
        <w:t xml:space="preserve"> </w:t>
      </w:r>
      <w:r>
        <w:t xml:space="preserve">Public and private sector investment in aerospace research is minimal compared to other fields like mining or agriculture.</w:t>
      </w:r>
    </w:p>
    <w:p>
      <w:pPr>
        <w:numPr>
          <w:ilvl w:val="0"/>
          <w:numId w:val="1001"/>
        </w:numPr>
        <w:pStyle w:val="Compact"/>
      </w:pPr>
      <w:r>
        <w:rPr>
          <w:bCs/>
          <w:b/>
        </w:rPr>
        <w:t xml:space="preserve">Talent Drain:</w:t>
      </w:r>
      <w:r>
        <w:t xml:space="preserve"> </w:t>
      </w:r>
      <w:r>
        <w:t xml:space="preserve">Many Zimbabwean engineers pursue opportunities abroad, leading to a shortage of skilled professionals in the local industry.</w:t>
      </w:r>
    </w:p>
    <w:p>
      <w:pPr>
        <w:numPr>
          <w:ilvl w:val="0"/>
          <w:numId w:val="1001"/>
        </w:numPr>
        <w:pStyle w:val="Compact"/>
      </w:pPr>
      <w:r>
        <w:rPr>
          <w:bCs/>
          <w:b/>
        </w:rPr>
        <w:t xml:space="preserve">Educational Gaps:</w:t>
      </w:r>
      <w:r>
        <w:t xml:space="preserve"> </w:t>
      </w:r>
      <w:r>
        <w:t xml:space="preserve">Curricula in engineering programs often lag behind global standards, limiting students’ exposure to cutting-edge aerospace technologies.</w:t>
      </w:r>
    </w:p>
    <w:p>
      <w:pPr>
        <w:pStyle w:val="FirstParagraph"/>
      </w:pPr>
      <w:r>
        <w:t xml:space="preserve">To address these challenges, this Master Thesis advocates for partnerships between universities and international institutions. For example, collaborations with South African entities like the Council for Scientific and Industrial Research (CSIR) could provide access to shared resources and expertise. Additionally, the integration of virtual labs and simulation software can help bridge infrastructure gaps.</w:t>
      </w:r>
    </w:p>
    <w:bookmarkEnd w:id="22"/>
    <w:bookmarkStart w:id="23" w:name="opportunities-for-innovation"/>
    <w:p>
      <w:pPr>
        <w:pStyle w:val="Heading2"/>
      </w:pPr>
      <w:r>
        <w:t xml:space="preserve">4. Opportunities for Innovation</w:t>
      </w:r>
    </w:p>
    <w:p>
      <w:pPr>
        <w:pStyle w:val="FirstParagraph"/>
      </w:pPr>
      <w:r>
        <w:t xml:space="preserve">Despite these challenges, Zimbabwe Harare offers unique opportunities for aerospace innovation. One potential area is the use of UAVs in agriculture—a sector critical to Zimbabwe’s economy. Aerospace Engineers can develop drones equipped with sensors to monitor crop health, optimize irrigation, and reduce reliance on imported agricultural technologies.</w:t>
      </w:r>
    </w:p>
    <w:p>
      <w:pPr>
        <w:pStyle w:val="BodyText"/>
      </w:pPr>
      <w:r>
        <w:t xml:space="preserve">Another avenue is space research. While Zimbabwe has not yet launched a satellite, Harare-based engineers could contribute to regional initiatives such as the African Space Agency (ASA). By designing low-cost satellite components or participating in CubeSat projects, Aerospace Engineers can position Zimbabwe as a leader in African space technology.</w:t>
      </w:r>
    </w:p>
    <w:bookmarkEnd w:id="23"/>
    <w:bookmarkStart w:id="24" w:name="case-studies-and-practical-applications"/>
    <w:p>
      <w:pPr>
        <w:pStyle w:val="Heading2"/>
      </w:pPr>
      <w:r>
        <w:t xml:space="preserve">5. Case Studies and Practical Applications</w:t>
      </w:r>
    </w:p>
    <w:p>
      <w:pPr>
        <w:pStyle w:val="FirstParagraph"/>
      </w:pPr>
      <w:r>
        <w:t xml:space="preserve">This thesis includes two case studies to illustrate the practical application of aerospace engineering in Zimbabwe Harare:</w:t>
      </w:r>
    </w:p>
    <w:p>
      <w:pPr>
        <w:numPr>
          <w:ilvl w:val="0"/>
          <w:numId w:val="1002"/>
        </w:numPr>
        <w:pStyle w:val="Compact"/>
      </w:pPr>
      <w:r>
        <w:rPr>
          <w:bCs/>
          <w:b/>
        </w:rPr>
        <w:t xml:space="preserve">Case Study 1:</w:t>
      </w:r>
      <w:r>
        <w:t xml:space="preserve"> </w:t>
      </w:r>
      <w:r>
        <w:t xml:space="preserve">A collaboration between the University of Zimbabwe and a South African firm to develop UAVs for wildlife conservation in Hwange National Park. This project involved aerospace engineers in designing lightweight, solar-powered drones to track poaching activities.</w:t>
      </w:r>
    </w:p>
    <w:p>
      <w:pPr>
        <w:numPr>
          <w:ilvl w:val="0"/>
          <w:numId w:val="1002"/>
        </w:numPr>
        <w:pStyle w:val="Compact"/>
      </w:pPr>
      <w:r>
        <w:rPr>
          <w:bCs/>
          <w:b/>
        </w:rPr>
        <w:t xml:space="preserve">Case Study 2:</w:t>
      </w:r>
      <w:r>
        <w:t xml:space="preserve"> </w:t>
      </w:r>
      <w:r>
        <w:t xml:space="preserve">An initiative by a Harare-based startup to repurpose retired aircraft parts for local manufacturing. Aerospace engineers played a key role in modifying these components for use in agricultural machinery and renewable energy systems.</w:t>
      </w:r>
    </w:p>
    <w:p>
      <w:pPr>
        <w:pStyle w:val="FirstParagraph"/>
      </w:pPr>
      <w:r>
        <w:t xml:space="preserve">These examples highlight how aerospace engineering can be adapted to meet local needs while fostering economic resilience.</w:t>
      </w:r>
    </w:p>
    <w:bookmarkEnd w:id="24"/>
    <w:bookmarkStart w:id="25" w:name="conclusion-and-recommendations"/>
    <w:p>
      <w:pPr>
        <w:pStyle w:val="Heading2"/>
      </w:pPr>
      <w:r>
        <w:t xml:space="preserve">6. Conclusion and Recommendations</w:t>
      </w:r>
    </w:p>
    <w:p>
      <w:pPr>
        <w:pStyle w:val="FirstParagraph"/>
      </w:pPr>
      <w:r>
        <w:t xml:space="preserve">In conclusion, the role of an Aerospace Engineer in Zimbabwe Harare is pivotal to unlocking the nation’s potential in aerospace innovation. By addressing systemic challenges through education reform, infrastructure development, and international partnerships, Zimbabwe can cultivate a competitive aerospace sector. This Master Thesis underscores the need for interdisciplinary collaboration and policy support to ensure that aerospace engineering becomes a cornerstone of national development.</w:t>
      </w:r>
    </w:p>
    <w:p>
      <w:pPr>
        <w:pStyle w:val="BodyText"/>
      </w:pPr>
      <w:r>
        <w:rPr>
          <w:bCs/>
          <w:b/>
        </w:rPr>
        <w:t xml:space="preserve">Recommendations:</w:t>
      </w:r>
    </w:p>
    <w:p>
      <w:pPr>
        <w:numPr>
          <w:ilvl w:val="0"/>
          <w:numId w:val="1003"/>
        </w:numPr>
        <w:pStyle w:val="Compact"/>
      </w:pPr>
      <w:r>
        <w:t xml:space="preserve">Increase government funding for aerospace research and education in Harare.</w:t>
      </w:r>
    </w:p>
    <w:p>
      <w:pPr>
        <w:numPr>
          <w:ilvl w:val="0"/>
          <w:numId w:val="1003"/>
        </w:numPr>
        <w:pStyle w:val="Compact"/>
      </w:pPr>
      <w:r>
        <w:t xml:space="preserve">Promote exchange programs between Zimbabwean universities and global aerospace institutions.</w:t>
      </w:r>
    </w:p>
    <w:p>
      <w:pPr>
        <w:numPr>
          <w:ilvl w:val="0"/>
          <w:numId w:val="1003"/>
        </w:numPr>
        <w:pStyle w:val="Compact"/>
      </w:pPr>
      <w:r>
        <w:t xml:space="preserve">Educate the public on the economic benefits of investing in aerospace technologies.</w:t>
      </w:r>
    </w:p>
    <w:p>
      <w:pPr>
        <w:pStyle w:val="FirstParagraph"/>
      </w:pPr>
      <w:r>
        <w:t xml:space="preserve">This document serves as a foundation for further research and action, ensuring that Zimbabwe Harare remains at the forefront of aerospace engineering in Africa. As an Aerospace Engineer, I am committed to contributing to this vision through innovation, collaboration, and service to my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Zimbabwe Harare</dc:title>
  <dc:creator/>
  <dc:language>en</dc:language>
  <cp:keywords/>
  <dcterms:created xsi:type="dcterms:W3CDTF">2026-04-29T07:08:18Z</dcterms:created>
  <dcterms:modified xsi:type="dcterms:W3CDTF">2026-04-29T07:08:18Z</dcterms:modified>
</cp:coreProperties>
</file>

<file path=docProps/custom.xml><?xml version="1.0" encoding="utf-8"?>
<Properties xmlns="http://schemas.openxmlformats.org/officeDocument/2006/custom-properties" xmlns:vt="http://schemas.openxmlformats.org/officeDocument/2006/docPropsVTypes"/>
</file>