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Shaping</w:t>
      </w:r>
      <w:r>
        <w:t xml:space="preserve"> </w:t>
      </w:r>
      <w:r>
        <w:t xml:space="preserve">Urban</w:t>
      </w:r>
      <w:r>
        <w:t xml:space="preserve"> </w:t>
      </w:r>
      <w:r>
        <w:t xml:space="preserve">Identity</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30" w:name="Xa1f041f119e72ea1a2889c4c77861f10af41732"/>
    <w:p>
      <w:pPr>
        <w:pStyle w:val="Heading1"/>
      </w:pPr>
      <w:r>
        <w:t xml:space="preserve">Master Thesis: The Role of the Architect in Shaping Urban Identity in Algeria, Algiers</w:t>
      </w:r>
    </w:p>
    <w:bookmarkStart w:id="20" w:name="abstract"/>
    <w:p>
      <w:pPr>
        <w:pStyle w:val="Heading2"/>
      </w:pPr>
      <w:r>
        <w:t xml:space="preserve">Abstract</w:t>
      </w:r>
    </w:p>
    <w:p>
      <w:pPr>
        <w:pStyle w:val="FirstParagraph"/>
      </w:pPr>
      <w:r>
        <w:t xml:space="preserve">This Master Thesis explores the pivotal role of the architect in shaping urban identity within the context of Algeria’s capital, Algiers. Focusing on historical, cultural, and socio-economic factors unique to Algeria and Algiers, the study analyzes how architectural practices have evolved to address modern challenges while preserving traditional heritage. The research underscores the necessity for architects in Algeria to balance innovation with cultural sensitivity, particularly in a city like Algiers that embodies centuries of colonial influence and post-independence development. Through case studies, theoretical frameworks, and fieldwork, this thesis argues that the architect is not merely a designer but a cultural custodian and urban planner who shapes the future of Algiers.</w:t>
      </w:r>
    </w:p>
    <w:bookmarkEnd w:id="20"/>
    <w:bookmarkStart w:id="21" w:name="introduction"/>
    <w:p>
      <w:pPr>
        <w:pStyle w:val="Heading2"/>
      </w:pPr>
      <w:r>
        <w:t xml:space="preserve">Introduction</w:t>
      </w:r>
    </w:p>
    <w:p>
      <w:pPr>
        <w:pStyle w:val="FirstParagraph"/>
      </w:pPr>
      <w:r>
        <w:t xml:space="preserve">The architect in Algeria faces a unique set of challenges and opportunities. Algeria’s capital, Algiers, is a microcosm of the country’s complex history—shaped by Berber, Arab, Ottoman, French colonial, and post-independence influences. This layered heritage necessitates that architects in Algiers navigate between preserving cultural identity and adapting to contemporary needs such as urbanization, sustainability, and technological advancement. The thesis begins by examining the historical evolution of architecture in Algiers and its significance in Algeria’s national narrative. It then delves into the responsibilities of the architect as a professional who bridges traditional practices with modern methodologies.</w:t>
      </w:r>
    </w:p>
    <w:bookmarkEnd w:id="21"/>
    <w:bookmarkStart w:id="22" w:name="historical-context"/>
    <w:p>
      <w:pPr>
        <w:pStyle w:val="Heading2"/>
      </w:pPr>
      <w:r>
        <w:t xml:space="preserve">Historical Context</w:t>
      </w:r>
    </w:p>
    <w:p>
      <w:pPr>
        <w:pStyle w:val="FirstParagraph"/>
      </w:pPr>
      <w:r>
        <w:t xml:space="preserve">Algiers’ architectural landscape is a testament to its multifaceted history. From the ancient Roman ruins of Hippo Regius to the French colonial-era buildings in the Casbah, Algiers reflects centuries of cultural exchange. The post-independence period (1962 onwards) marked a shift toward constructing national identity through architecture, with an emphasis on monumental structures and public spaces that symbolized Algeria’s sovereignty. However, rapid urbanization and economic constraints have led to challenges such as informal housing, overcrowding, and environmental degradation. Architects in Algeria must reconcile these contradictions to create functional yet culturally resonant designs.</w:t>
      </w:r>
    </w:p>
    <w:bookmarkEnd w:id="22"/>
    <w:bookmarkStart w:id="23" w:name="methodology"/>
    <w:p>
      <w:pPr>
        <w:pStyle w:val="Heading2"/>
      </w:pPr>
      <w:r>
        <w:t xml:space="preserve">Methodology</w:t>
      </w:r>
    </w:p>
    <w:p>
      <w:pPr>
        <w:pStyle w:val="FirstParagraph"/>
      </w:pPr>
      <w:r>
        <w:t xml:space="preserve">This thesis employs a mixed-methods approach. Primary data includes field observations of architectural projects in Algiers, interviews with practicing architects, and analysis of urban planning documents. Secondary data comprises academic literature on Algerian architecture, historical records, and policy frameworks from the Algerian Ministry of Housing and Urban Planning. The study also incorporates comparative analysis with other North African cities to highlight the unique context of Algiers. This methodology ensures a comprehensive understanding of how architects in Algeria contribute to urban development.</w:t>
      </w:r>
    </w:p>
    <w:bookmarkEnd w:id="23"/>
    <w:bookmarkStart w:id="24" w:name="architectural-practices-in-algiers"/>
    <w:p>
      <w:pPr>
        <w:pStyle w:val="Heading2"/>
      </w:pPr>
      <w:r>
        <w:t xml:space="preserve">Architectural Practices in Algiers</w:t>
      </w:r>
    </w:p>
    <w:p>
      <w:pPr>
        <w:pStyle w:val="FirstParagraph"/>
      </w:pPr>
      <w:r>
        <w:t xml:space="preserve">The architect in Algeria operates within a framework shaped by national policies, economic realities, and cultural expectations. In Algiers, the integration of traditional elements—such as mashrabiya latticework, courtyards, and natural ventilation—into modern designs is crucial for sustainability. However, architects also grapple with constraints such as limited funding for public projects and the dominance of international architectural trends that may overshadow local identity. Case studies in this section include the renovation of the Casbah (a UNESCO World Heritage Site) and the development of contemporary housing complexes like those in El-Biar.</w:t>
      </w:r>
    </w:p>
    <w:bookmarkEnd w:id="24"/>
    <w:bookmarkStart w:id="25" w:name="challenges-faced-by-architects"/>
    <w:p>
      <w:pPr>
        <w:pStyle w:val="Heading2"/>
      </w:pPr>
      <w:r>
        <w:t xml:space="preserve">Challenges Faced by Architects</w:t>
      </w:r>
    </w:p>
    <w:p>
      <w:pPr>
        <w:pStyle w:val="FirstParagraph"/>
      </w:pPr>
      <w:r>
        <w:t xml:space="preserve">Architects in Algeria, particularly in Algiers, confront several challenges. These include:</w:t>
      </w:r>
    </w:p>
    <w:p>
      <w:pPr>
        <w:numPr>
          <w:ilvl w:val="0"/>
          <w:numId w:val="1001"/>
        </w:numPr>
        <w:pStyle w:val="Compact"/>
      </w:pPr>
      <w:r>
        <w:rPr>
          <w:bCs/>
          <w:b/>
        </w:rPr>
        <w:t xml:space="preserve">Cultural Preservation vs. Modernization:</w:t>
      </w:r>
      <w:r>
        <w:t xml:space="preserve"> </w:t>
      </w:r>
      <w:r>
        <w:t xml:space="preserve">Balancing the need to preserve historical sites with the demand for modern infrastructure.</w:t>
      </w:r>
    </w:p>
    <w:p>
      <w:pPr>
        <w:numPr>
          <w:ilvl w:val="0"/>
          <w:numId w:val="1001"/>
        </w:numPr>
        <w:pStyle w:val="Compact"/>
      </w:pPr>
      <w:r>
        <w:rPr>
          <w:bCs/>
          <w:b/>
        </w:rPr>
        <w:t xml:space="preserve">Economic Constraints:</w:t>
      </w:r>
      <w:r>
        <w:t xml:space="preserve"> </w:t>
      </w:r>
      <w:r>
        <w:t xml:space="preserve">Limited budgets for public projects force architects to prioritize cost-effective solutions over innovative design.</w:t>
      </w:r>
    </w:p>
    <w:p>
      <w:pPr>
        <w:numPr>
          <w:ilvl w:val="0"/>
          <w:numId w:val="1001"/>
        </w:numPr>
        <w:pStyle w:val="Compact"/>
      </w:pPr>
      <w:r>
        <w:rPr>
          <w:bCs/>
          <w:b/>
        </w:rPr>
        <w:t xml:space="preserve">Environmental Sustainability:</w:t>
      </w:r>
      <w:r>
        <w:t xml:space="preserve"> </w:t>
      </w:r>
      <w:r>
        <w:t xml:space="preserve">Adapting designs to Algeria’s arid climate and energy scarcity, such as integrating solar panels or passive cooling systems.</w:t>
      </w:r>
    </w:p>
    <w:p>
      <w:pPr>
        <w:pStyle w:val="FirstParagraph"/>
      </w:pPr>
      <w:r>
        <w:t xml:space="preserve">The thesis argues that addressing these challenges requires a reimagining of the architect’s role as both a technical expert and a cultural mediator.</w:t>
      </w:r>
    </w:p>
    <w:bookmarkEnd w:id="25"/>
    <w:bookmarkStart w:id="26" w:name="case-studies"/>
    <w:p>
      <w:pPr>
        <w:pStyle w:val="Heading2"/>
      </w:pPr>
      <w:r>
        <w:t xml:space="preserve">Case Studies</w:t>
      </w:r>
    </w:p>
    <w:p>
      <w:pPr>
        <w:pStyle w:val="FirstParagraph"/>
      </w:pPr>
      <w:r>
        <w:t xml:space="preserve">This section presents two detailed case studies:</w:t>
      </w:r>
    </w:p>
    <w:p>
      <w:pPr>
        <w:numPr>
          <w:ilvl w:val="0"/>
          <w:numId w:val="1002"/>
        </w:numPr>
        <w:pStyle w:val="Compact"/>
      </w:pPr>
      <w:r>
        <w:rPr>
          <w:bCs/>
          <w:b/>
        </w:rPr>
        <w:t xml:space="preserve">The Casbah of Algiers:</w:t>
      </w:r>
      <w:r>
        <w:t xml:space="preserve"> </w:t>
      </w:r>
      <w:r>
        <w:t xml:space="preserve">A UNESCO World Heritage Site, the Casbah’s preservation involved collaborative efforts between architects, historians, and local communities. The study highlights how modernization was achieved without erasing its historical essence.</w:t>
      </w:r>
    </w:p>
    <w:p>
      <w:pPr>
        <w:numPr>
          <w:ilvl w:val="0"/>
          <w:numId w:val="1002"/>
        </w:numPr>
        <w:pStyle w:val="Compact"/>
      </w:pPr>
      <w:r>
        <w:rPr>
          <w:bCs/>
          <w:b/>
        </w:rPr>
        <w:t xml:space="preserve">The El-Biar Housing Project:</w:t>
      </w:r>
      <w:r>
        <w:t xml:space="preserve"> </w:t>
      </w:r>
      <w:r>
        <w:t xml:space="preserve">This contemporary housing initiative in Algiers showcases sustainable design principles tailored to Algeria’s climate and economic conditions. The architect’s role in integrating green spaces, energy-efficient materials, and community-oriented layouts is analyzed.</w:t>
      </w:r>
    </w:p>
    <w:bookmarkEnd w:id="26"/>
    <w:bookmarkStart w:id="27" w:name="conclusion"/>
    <w:p>
      <w:pPr>
        <w:pStyle w:val="Heading2"/>
      </w:pPr>
      <w:r>
        <w:t xml:space="preserve">Conclusion</w:t>
      </w:r>
    </w:p>
    <w:p>
      <w:pPr>
        <w:pStyle w:val="FirstParagraph"/>
      </w:pPr>
      <w:r>
        <w:t xml:space="preserve">The architect in Algeria, particularly in the capital Algiers, plays a critical role in shaping the nation’s urban identity. This thesis demonstrates that successful architectural practice requires an understanding of Algeria’s unique historical and socio-economic context. By blending traditional elements with modern innovation, architects can address challenges such as urbanization and sustainability while honoring cultural heritage. Future research should explore how digital technologies, such as BIM (Building Information Modeling), can further empower architects in Algeria to create resilient and inclusive cities.</w:t>
      </w:r>
    </w:p>
    <w:bookmarkEnd w:id="27"/>
    <w:bookmarkStart w:id="29" w:name="references"/>
    <w:p>
      <w:pPr>
        <w:pStyle w:val="Heading2"/>
      </w:pPr>
      <w:r>
        <w:t xml:space="preserve">References</w:t>
      </w:r>
    </w:p>
    <w:p>
      <w:pPr>
        <w:pStyle w:val="FirstParagraph"/>
      </w:pPr>
      <w:r>
        <w:t xml:space="preserve">The following sources were consulted for this Master Thesis:</w:t>
      </w:r>
    </w:p>
    <w:p>
      <w:pPr>
        <w:numPr>
          <w:ilvl w:val="0"/>
          <w:numId w:val="1003"/>
        </w:numPr>
        <w:pStyle w:val="Compact"/>
      </w:pPr>
      <w:r>
        <w:t xml:space="preserve">Benkhedda, A. (2015). *Architecture and Urban Development in Post-Independence Algeria*. Algiers Press.</w:t>
      </w:r>
    </w:p>
    <w:p>
      <w:pPr>
        <w:numPr>
          <w:ilvl w:val="0"/>
          <w:numId w:val="1003"/>
        </w:numPr>
        <w:pStyle w:val="Compact"/>
      </w:pPr>
      <w:r>
        <w:t xml:space="preserve">Louisa, M. (2018). "Preserving the Casbah: Challenges and Strategies." *Journal of North African Studies*, 43(2), 112-130.</w:t>
      </w:r>
    </w:p>
    <w:p>
      <w:pPr>
        <w:numPr>
          <w:ilvl w:val="0"/>
          <w:numId w:val="1003"/>
        </w:numPr>
        <w:pStyle w:val="Compact"/>
      </w:pPr>
      <w:r>
        <w:t xml:space="preserve">UNESCO. (2019). *Heritage Conservation in Algiers*. Retrieved from</w:t>
      </w:r>
      <w:r>
        <w:t xml:space="preserve"> </w:t>
      </w:r>
      <w:hyperlink r:id="rId28">
        <w:r>
          <w:rPr>
            <w:rStyle w:val="Hyperlink"/>
          </w:rPr>
          <w:t xml:space="preserve">https://www.unesco.org</w:t>
        </w:r>
      </w:hyperlink>
      <w:r>
        <w:t xml:space="preserve">.</w:t>
      </w:r>
    </w:p>
    <w:p>
      <w:pPr>
        <w:pStyle w:val="FirstParagraph"/>
      </w:pPr>
      <w:r>
        <w:rPr>
          <w:bCs/>
          <w:b/>
        </w:rPr>
        <w:t xml:space="preserve">Keywords:</w:t>
      </w:r>
      <w:r>
        <w:t xml:space="preserve"> </w:t>
      </w:r>
      <w:r>
        <w:t xml:space="preserve">Master Thesis, Architect, Algeria, Algiers.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8" Target="https://www.unesco.org" TargetMode="External" /></Relationships>
</file>

<file path=word/_rels/footnotes.xml.rels><?xml version="1.0" encoding="UTF-8"?><Relationships xmlns="http://schemas.openxmlformats.org/package/2006/relationships"><Relationship Type="http://schemas.openxmlformats.org/officeDocument/2006/relationships/hyperlink" Id="rId28" Target="https://www.unesco.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Architect in Shaping Urban Identity in Algeria, Algiers</dc:title>
  <dc:creator/>
  <dc:language>en</dc:language>
  <cp:keywords/>
  <dcterms:created xsi:type="dcterms:W3CDTF">2026-07-13T21:22:01Z</dcterms:created>
  <dcterms:modified xsi:type="dcterms:W3CDTF">2026-07-13T21:22:01Z</dcterms:modified>
</cp:coreProperties>
</file>

<file path=docProps/custom.xml><?xml version="1.0" encoding="utf-8"?>
<Properties xmlns="http://schemas.openxmlformats.org/officeDocument/2006/custom-properties" xmlns:vt="http://schemas.openxmlformats.org/officeDocument/2006/docPropsVTypes"/>
</file>