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Egypt</w:t>
      </w:r>
      <w:r>
        <w:t xml:space="preserve"> </w:t>
      </w:r>
      <w:r>
        <w:t xml:space="preserve">Cairo</w:t>
      </w:r>
    </w:p>
    <w:bookmarkStart w:id="26" w:name="X2c9fd8f42c0e1ae8501d1342df18c02457b8eac"/>
    <w:p>
      <w:pPr>
        <w:pStyle w:val="Heading1"/>
      </w:pPr>
      <w:r>
        <w:t xml:space="preserve">Master Thesis: The Architect's Role in Urban Development and Cultural Preservation in Egypt Cairo</w:t>
      </w:r>
    </w:p>
    <w:p>
      <w:pPr>
        <w:pStyle w:val="FirstParagraph"/>
      </w:pPr>
      <w:r>
        <w:rPr>
          <w:bCs/>
          <w:b/>
        </w:rPr>
        <w:t xml:space="preserve">Abstract:</w:t>
      </w:r>
      <w:r>
        <w:t xml:space="preserve"> </w:t>
      </w:r>
      <w:r>
        <w:t xml:space="preserve">This Master Thesis explores the multifaceted responsibilities of an architect operating within the dynamic urban landscape of Cairo, Egypt. It delves into how architects navigate the challenges of modernization while preserving Egypt’s rich cultural heritage. Through case studies, policy analysis, and theoretical frameworks, this work examines the intersection of architectural practice in Cairo with its socio-economic context. The thesis emphasizes the critical role that architects play in shaping sustainable urban environments that respect historical legacies while addressing contemporary needs.</w:t>
      </w:r>
    </w:p>
    <w:bookmarkStart w:id="20" w:name="introduction"/>
    <w:p>
      <w:pPr>
        <w:pStyle w:val="Heading2"/>
      </w:pPr>
      <w:r>
        <w:t xml:space="preserve">1. Introduction</w:t>
      </w:r>
    </w:p>
    <w:p>
      <w:pPr>
        <w:pStyle w:val="FirstParagraph"/>
      </w:pPr>
      <w:r>
        <w:t xml:space="preserve">Cairo, as Egypt’s capital and one of the world’s oldest continuously inhabited cities, stands at a crossroads between tradition and modernity. Its architectural landscape is a tapestry woven with Pharaonic monuments, Islamic mosques, colonial-era buildings, and cutting-edge skyscrapers. In this context, the</w:t>
      </w:r>
      <w:r>
        <w:t xml:space="preserve"> </w:t>
      </w:r>
      <w:r>
        <w:rPr>
          <w:bCs/>
          <w:b/>
        </w:rPr>
        <w:t xml:space="preserve">Architect</w:t>
      </w:r>
      <w:r>
        <w:t xml:space="preserve"> </w:t>
      </w:r>
      <w:r>
        <w:t xml:space="preserve">emerges as a pivotal figure—tasked with harmonizing these diverse influences to create spaces that are both functional and culturally resonant.</w:t>
      </w:r>
    </w:p>
    <w:p>
      <w:pPr>
        <w:pStyle w:val="BodyText"/>
      </w:pPr>
      <w:r>
        <w:t xml:space="preserve">The</w:t>
      </w:r>
      <w:r>
        <w:t xml:space="preserve"> </w:t>
      </w:r>
      <w:r>
        <w:rPr>
          <w:bCs/>
          <w:b/>
        </w:rPr>
        <w:t xml:space="preserve">Master Thesis</w:t>
      </w:r>
      <w:r>
        <w:t xml:space="preserve"> </w:t>
      </w:r>
      <w:r>
        <w:t xml:space="preserve">aims to dissect the evolving role of an architect in Cairo, focusing on three key areas: urban development, cultural preservation, and sustainable design. By analyzing existing projects, policy frameworks, and socio-economic factors affecting the built environment in Egypt Cairo, this study seeks to provide actionable insights for future architectural practices.</w:t>
      </w:r>
    </w:p>
    <w:bookmarkEnd w:id="20"/>
    <w:bookmarkStart w:id="21" w:name="the-architects-role-in-urban-development"/>
    <w:p>
      <w:pPr>
        <w:pStyle w:val="Heading2"/>
      </w:pPr>
      <w:r>
        <w:t xml:space="preserve">2. The Architect’s Role in Urban Development</w:t>
      </w:r>
    </w:p>
    <w:p>
      <w:pPr>
        <w:pStyle w:val="FirstParagraph"/>
      </w:pPr>
      <w:r>
        <w:t xml:space="preserve">Cairo’s rapid urbanization has led to pressing challenges such as overcrowding, infrastructure strain, and spatial fragmentation. An</w:t>
      </w:r>
      <w:r>
        <w:t xml:space="preserve"> </w:t>
      </w:r>
      <w:r>
        <w:rPr>
          <w:bCs/>
          <w:b/>
        </w:rPr>
        <w:t xml:space="preserve">Architect</w:t>
      </w:r>
      <w:r>
        <w:t xml:space="preserve"> </w:t>
      </w:r>
      <w:r>
        <w:t xml:space="preserve">in Cairo must address these issues while adhering to zoning laws, building codes, and the city’s unique geographical constraints.</w:t>
      </w:r>
    </w:p>
    <w:p>
      <w:pPr>
        <w:pStyle w:val="BodyText"/>
      </w:pPr>
      <w:r>
        <w:t xml:space="preserve">The thesis examines case studies of public infrastructure projects in Cairo, including the revitalization of Tahrir Square and the construction of new metro lines. These examples highlight how architects integrate modern engineering with historical aesthetics to create cohesive urban spaces. The analysis also considers the impact of private-sector developments, such as luxury housing complexes and commercial hubs, on Cairo’s spatial identity.</w:t>
      </w:r>
    </w:p>
    <w:bookmarkEnd w:id="21"/>
    <w:bookmarkStart w:id="22" w:name="Xec7cfc7fc52c8ed6a0d4a17aeea392529379976"/>
    <w:p>
      <w:pPr>
        <w:pStyle w:val="Heading2"/>
      </w:pPr>
      <w:r>
        <w:t xml:space="preserve">3. Cultural Preservation: Balancing Heritage and Modernity</w:t>
      </w:r>
    </w:p>
    <w:p>
      <w:pPr>
        <w:pStyle w:val="FirstParagraph"/>
      </w:pPr>
      <w:r>
        <w:t xml:space="preserve">Cairo is home to UNESCO World Heritage Sites like the Egyptian Museum and Islamic Cairo’s historic districts. However, modern development often threatens these sites through encroachment or inappropriate design interventions. The thesis investigates how architects in Egypt Cairo can reconcile preservation with progress.</w:t>
      </w:r>
    </w:p>
    <w:p>
      <w:pPr>
        <w:pStyle w:val="BodyText"/>
      </w:pPr>
      <w:r>
        <w:t xml:space="preserve">One case study focuses on the restoration of the Al-Rifa’i Mosque, where an</w:t>
      </w:r>
      <w:r>
        <w:t xml:space="preserve"> </w:t>
      </w:r>
      <w:r>
        <w:rPr>
          <w:bCs/>
          <w:b/>
        </w:rPr>
        <w:t xml:space="preserve">Architect</w:t>
      </w:r>
      <w:r>
        <w:t xml:space="preserve"> </w:t>
      </w:r>
      <w:r>
        <w:t xml:space="preserve">employed traditional craftsmanship techniques to repair its 19th-century façade while incorporating energy-efficient lighting systems. Another example discusses the adaptive reuse of colonial-era buildings in Zamalek, transforming them into co-working spaces and cultural centers.</w:t>
      </w:r>
    </w:p>
    <w:p>
      <w:pPr>
        <w:pStyle w:val="BodyText"/>
      </w:pPr>
      <w:r>
        <w:t xml:space="preserve">The thesis also critiques the lack of stringent regulations for heritage preservation in Egypt, urging architects to advocate for stronger policies that protect Cairo’s architectural legacy.</w:t>
      </w:r>
    </w:p>
    <w:bookmarkEnd w:id="22"/>
    <w:bookmarkStart w:id="23" w:name="X266ddf033a1cb9bb9733ba65b96788b309a1578"/>
    <w:p>
      <w:pPr>
        <w:pStyle w:val="Heading2"/>
      </w:pPr>
      <w:r>
        <w:t xml:space="preserve">4. Sustainable Design in a Challenging Climate</w:t>
      </w:r>
    </w:p>
    <w:p>
      <w:pPr>
        <w:pStyle w:val="FirstParagraph"/>
      </w:pPr>
      <w:r>
        <w:t xml:space="preserve">Cairo’s arid climate and high temperatures pose unique challenges for architects. The</w:t>
      </w:r>
      <w:r>
        <w:t xml:space="preserve"> </w:t>
      </w:r>
      <w:r>
        <w:rPr>
          <w:bCs/>
          <w:b/>
        </w:rPr>
        <w:t xml:space="preserve">Architect</w:t>
      </w:r>
      <w:r>
        <w:t xml:space="preserve"> </w:t>
      </w:r>
      <w:r>
        <w:t xml:space="preserve">must design buildings that mitigate heat gain, reduce energy consumption, and minimize environmental impact.</w:t>
      </w:r>
    </w:p>
    <w:p>
      <w:pPr>
        <w:pStyle w:val="BodyText"/>
      </w:pPr>
      <w:r>
        <w:t xml:space="preserve">This section of the thesis explores the use of passive cooling techniques, such as courtyards, wind towers (malqaf), and reflective materials. It also examines Egypt’s push for green building certifications like LEED and BREEAM. A case study on a zero-energy residential complex in Maadi illustrates how modern architectural technologies—such as solar panels and rainwater harvesting systems—are being integrated into Cairo’s urban fabric.</w:t>
      </w:r>
    </w:p>
    <w:bookmarkEnd w:id="23"/>
    <w:bookmarkStart w:id="24" w:name="X0be1847b7e276bbb3dd40ee52dd7889e7019254"/>
    <w:p>
      <w:pPr>
        <w:pStyle w:val="Heading2"/>
      </w:pPr>
      <w:r>
        <w:t xml:space="preserve">5. Policy, Ethics, and the Architect’s Responsibility</w:t>
      </w:r>
    </w:p>
    <w:p>
      <w:pPr>
        <w:pStyle w:val="FirstParagraph"/>
      </w:pPr>
      <w:r>
        <w:t xml:space="preserve">The role of an</w:t>
      </w:r>
      <w:r>
        <w:t xml:space="preserve"> </w:t>
      </w:r>
      <w:r>
        <w:rPr>
          <w:bCs/>
          <w:b/>
        </w:rPr>
        <w:t xml:space="preserve">Architect</w:t>
      </w:r>
      <w:r>
        <w:t xml:space="preserve"> </w:t>
      </w:r>
      <w:r>
        <w:t xml:space="preserve">extends beyond technical design to include advocacy for ethical practices. In Egypt Cairo, architects often face pressure from developers to prioritize profit over sustainability or preservation. The thesis argues that architects must act as stewards of public interest, ensuring that their work aligns with social equity and environmental stewardship.</w:t>
      </w:r>
    </w:p>
    <w:p>
      <w:pPr>
        <w:pStyle w:val="BodyText"/>
      </w:pPr>
      <w:r>
        <w:t xml:space="preserve">It also reviews Egypt’s National Building Code and its gaps in addressing contemporary issues like informal settlements (e.g., the bidoun communities) or climate resilience. The study proposes policy recommendations, such as mandatory heritage impact assessments for new developments in Cairo.</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underscores the indispensable role of an</w:t>
      </w:r>
      <w:r>
        <w:t xml:space="preserve"> </w:t>
      </w:r>
      <w:r>
        <w:rPr>
          <w:bCs/>
          <w:b/>
        </w:rPr>
        <w:t xml:space="preserve">Architect</w:t>
      </w:r>
      <w:r>
        <w:t xml:space="preserve"> </w:t>
      </w:r>
      <w:r>
        <w:t xml:space="preserve">in shaping Egypt Cairo’s future. Through careful balancing of urban development, cultural preservation, and sustainability, architects can create environments that honor Egypt’s past while meeting its future needs.</w:t>
      </w:r>
    </w:p>
    <w:p>
      <w:pPr>
        <w:pStyle w:val="BodyText"/>
      </w:pPr>
      <w:r>
        <w:t xml:space="preserve">The research highlights the importance of interdisciplinary collaboration—between architects, historians, policymakers, and communities—to ensure that Cairo’s architectural evolution remains inclusive and meaningful. As Egypt continues to grow as a global hub for tourism and innovation, the</w:t>
      </w:r>
      <w:r>
        <w:t xml:space="preserve"> </w:t>
      </w:r>
      <w:r>
        <w:rPr>
          <w:bCs/>
          <w:b/>
        </w:rPr>
        <w:t xml:space="preserve">Architect</w:t>
      </w:r>
      <w:r>
        <w:t xml:space="preserve"> </w:t>
      </w:r>
      <w:r>
        <w:t xml:space="preserve">in Cairo stands at the forefront of this transformation.</w:t>
      </w:r>
    </w:p>
    <w:p>
      <w:pPr>
        <w:pStyle w:val="BodyText"/>
      </w:pPr>
      <w:r>
        <w:rPr>
          <w:iCs/>
          <w:i/>
        </w:rPr>
        <w:t xml:space="preserve">Keywords: Master Thesis; Architect; Egypt Cairo; Urban Development; Cultural Preservation.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Architect's Role in Urban Development and Cultural Preservation in Egypt Cairo</dc:title>
  <dc:creator/>
  <dc:language>en</dc:language>
  <cp:keywords/>
  <dcterms:created xsi:type="dcterms:W3CDTF">2026-07-13T19:56:03Z</dcterms:created>
  <dcterms:modified xsi:type="dcterms:W3CDTF">2026-07-13T19:56:03Z</dcterms:modified>
</cp:coreProperties>
</file>

<file path=docProps/custom.xml><?xml version="1.0" encoding="utf-8"?>
<Properties xmlns="http://schemas.openxmlformats.org/officeDocument/2006/custom-properties" xmlns:vt="http://schemas.openxmlformats.org/officeDocument/2006/docPropsVTypes"/>
</file>