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Spaces</w:t>
      </w:r>
      <w:r>
        <w:t xml:space="preserve"> </w:t>
      </w:r>
      <w:r>
        <w:t xml:space="preserve">of</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2" w:name="Xc947bf26196275e664c271121424fc0514e357a"/>
    <w:p>
      <w:pPr>
        <w:pStyle w:val="Heading1"/>
      </w:pPr>
      <w:r>
        <w:t xml:space="preserve">Master Thesis: The Role of Architect in Shaping Urban Spaces of India New Delhi</w:t>
      </w:r>
    </w:p>
    <w:bookmarkStart w:id="20" w:name="abstract"/>
    <w:p>
      <w:pPr>
        <w:pStyle w:val="Heading2"/>
      </w:pPr>
      <w:r>
        <w:t xml:space="preserve">Abstract</w:t>
      </w:r>
    </w:p>
    <w:p>
      <w:pPr>
        <w:pStyle w:val="FirstParagraph"/>
      </w:pPr>
      <w:r>
        <w:t xml:space="preserve">This Master Thesis explores the critical role of an Architect in addressing the unique challenges and opportunities presented by urban development in New Delhi, India. As a rapidly growing metropolis, New Delhi serves as a microcosm of India's architectural evolution, blending historical heritage with modern innovation. The thesis investigates how architects navigate cultural, environmental, and socio-economic constraints to create sustainable and functional spaces that reflect the identity of the region while meeting global standards.</w:t>
      </w:r>
    </w:p>
    <w:bookmarkEnd w:id="20"/>
    <w:bookmarkStart w:id="21" w:name="introduction"/>
    <w:p>
      <w:pPr>
        <w:pStyle w:val="Heading2"/>
      </w:pPr>
      <w:r>
        <w:t xml:space="preserve">Introduction</w:t>
      </w:r>
    </w:p>
    <w:p>
      <w:pPr>
        <w:pStyle w:val="FirstParagraph"/>
      </w:pPr>
      <w:r>
        <w:t xml:space="preserve">New Delhi, the capital of India, is a city where tradition meets modernity. As an Architect operating in this dynamic environment, one must balance the preservation of historical landmarks like the India Gate and Lotus Temple with contemporary urban demands such as infrastructure expansion and climate resilience. This thesis aims to analyze how architects in New Delhi contribute to shaping a sustainable urban future through innovative design, cultural sensitivity, and community engagement.</w:t>
      </w:r>
    </w:p>
    <w:bookmarkEnd w:id="21"/>
    <w:bookmarkStart w:id="22" w:name="X5274f305a43f8cb6e2e45b02d237e17bc40150c"/>
    <w:p>
      <w:pPr>
        <w:pStyle w:val="Heading2"/>
      </w:pPr>
      <w:r>
        <w:t xml:space="preserve">Historical Context of Architecture in New Delhi</w:t>
      </w:r>
    </w:p>
    <w:p>
      <w:pPr>
        <w:pStyle w:val="FirstParagraph"/>
      </w:pPr>
      <w:r>
        <w:t xml:space="preserve">New Delhi's architectural heritage is deeply rooted in its colonial past and post-independence development. The city was redesigned by British architects like Edwin Lutyens and Herbert Baker during the early 20th century, creating a blend of neoclassical and Mughal styles. Today, architects in New Delhi face the challenge of preserving this legacy while accommodating rapid urbanization. For instance, projects like the Rashtrapati Bhavan (Presidential Palace) exemplify the fusion of historical aesthetics with modern functionality.</w:t>
      </w:r>
    </w:p>
    <w:bookmarkEnd w:id="22"/>
    <w:bookmarkStart w:id="23" w:name="X5dc79d6390af2c725367f014ba00823ed8bcc8b"/>
    <w:p>
      <w:pPr>
        <w:pStyle w:val="Heading2"/>
      </w:pPr>
      <w:r>
        <w:t xml:space="preserve">Challenges Faced by Architects in New Delhi</w:t>
      </w:r>
    </w:p>
    <w:p>
      <w:pPr>
        <w:numPr>
          <w:ilvl w:val="0"/>
          <w:numId w:val="1001"/>
        </w:numPr>
        <w:pStyle w:val="Compact"/>
      </w:pPr>
      <w:r>
        <w:t xml:space="preserve">Urban Density and Land Use:** New Delhi's high population density necessitates efficient land use strategies. Architects must design multi-functional spaces that cater to residential, commercial, and public needs without compromising green areas.</w:t>
      </w:r>
    </w:p>
    <w:p>
      <w:pPr>
        <w:numPr>
          <w:ilvl w:val="0"/>
          <w:numId w:val="1001"/>
        </w:numPr>
        <w:pStyle w:val="Compact"/>
      </w:pPr>
      <w:r>
        <w:t xml:space="preserve">Cultural Preservation vs. Modernization:** Balancing traditional Indian architecture with contemporary trends requires a nuanced approach. For example, integrating elements of Rajasthani or Mughal architecture into modern buildings can enhance cultural identity while meeting modern standards.</w:t>
      </w:r>
    </w:p>
    <w:p>
      <w:pPr>
        <w:numPr>
          <w:ilvl w:val="0"/>
          <w:numId w:val="1001"/>
        </w:numPr>
        <w:pStyle w:val="Compact"/>
      </w:pPr>
      <w:r>
        <w:t xml:space="preserve">Environmental Sustainability:** Climate change and air pollution in New Delhi demand energy-efficient designs. Architects are increasingly adopting green building technologies such as solar panels, rainwater harvesting systems, and sustainable materials to reduce environmental impact.</w:t>
      </w:r>
    </w:p>
    <w:bookmarkEnd w:id="23"/>
    <w:bookmarkStart w:id="26" w:name="case-studies"/>
    <w:p>
      <w:pPr>
        <w:pStyle w:val="Heading2"/>
      </w:pPr>
      <w:r>
        <w:t xml:space="preserve">Case Studies</w:t>
      </w:r>
    </w:p>
    <w:bookmarkStart w:id="24" w:name="lotus-temple-baháí-temple-of-new-delhi"/>
    <w:p>
      <w:pPr>
        <w:pStyle w:val="Heading3"/>
      </w:pPr>
      <w:r>
        <w:t xml:space="preserve">1. Lotus Temple (Bahá'í Temple of New Delhi)</w:t>
      </w:r>
    </w:p>
    <w:p>
      <w:pPr>
        <w:pStyle w:val="FirstParagraph"/>
      </w:pPr>
      <w:r>
        <w:t xml:space="preserve">The Lotus Temple, designed by Fariborz Sabha, is a prime example of how architecture can reflect both cultural symbolism and functional design. Its petal-like structure mimics the lotus flower, a symbol in Indian culture, while its open spaces promote inclusivity and community engagement. This project underscores the importance of an Architect's role in creating spaces that resonate with local heritage.</w:t>
      </w:r>
    </w:p>
    <w:bookmarkEnd w:id="24"/>
    <w:bookmarkStart w:id="25" w:name="india-gate"/>
    <w:p>
      <w:pPr>
        <w:pStyle w:val="Heading3"/>
      </w:pPr>
      <w:r>
        <w:t xml:space="preserve">2. India Gate</w:t>
      </w:r>
    </w:p>
    <w:p>
      <w:pPr>
        <w:pStyle w:val="FirstParagraph"/>
      </w:pPr>
      <w:r>
        <w:t xml:space="preserve">As a historical monument, India Gate exemplifies the architectural legacy of New Delhi. Contemporary architects working in the area must ensure that new developments do not overshadow or conflict with such landmarks. This requires careful planning and adherence to zoning regulations.</w:t>
      </w:r>
    </w:p>
    <w:bookmarkEnd w:id="25"/>
    <w:bookmarkEnd w:id="26"/>
    <w:bookmarkStart w:id="27" w:name="methodology"/>
    <w:p>
      <w:pPr>
        <w:pStyle w:val="Heading2"/>
      </w:pPr>
      <w:r>
        <w:t xml:space="preserve">Methodology</w:t>
      </w:r>
    </w:p>
    <w:p>
      <w:pPr>
        <w:pStyle w:val="FirstParagraph"/>
      </w:pPr>
      <w:r>
        <w:t xml:space="preserve">This thesis employs a mixed-methods approach, combining qualitative and quantitative research. Primary data includes interviews with practicing architects in New Delhi, while secondary data consists of published studies on urban planning, case law on architectural regulations, and environmental impact assessments. The analysis focuses on how these elements influence an Architect's design decisions in the context of New Delhi.</w:t>
      </w:r>
    </w:p>
    <w:bookmarkEnd w:id="27"/>
    <w:bookmarkStart w:id="28" w:name="findings-and-discussion"/>
    <w:p>
      <w:pPr>
        <w:pStyle w:val="Heading2"/>
      </w:pPr>
      <w:r>
        <w:t xml:space="preserve">Findings and Discussion</w:t>
      </w:r>
    </w:p>
    <w:p>
      <w:pPr>
        <w:pStyle w:val="FirstParagraph"/>
      </w:pPr>
      <w:r>
        <w:t xml:space="preserve">The findings highlight that architects in New Delhi are increasingly prioritizing sustainability and community-centric design. For example, the use of local materials like terracotta and sandstone reduces transportation costs and carbon footprints. Additionally, participatory design processes involving local communities have become essential for creating inclusive urban spaces.</w:t>
      </w:r>
    </w:p>
    <w:bookmarkEnd w:id="28"/>
    <w:bookmarkStart w:id="29" w:name="X08a65f512b2c706a63f97c43a65da28e41b0c33"/>
    <w:p>
      <w:pPr>
        <w:pStyle w:val="Heading2"/>
      </w:pPr>
      <w:r>
        <w:t xml:space="preserve">Future Trends in Architecture for New Delhi</w:t>
      </w:r>
    </w:p>
    <w:p>
      <w:pPr>
        <w:pStyle w:val="FirstParagraph"/>
      </w:pPr>
      <w:r>
        <w:t xml:space="preserve">The future of architecture in New Delhi lies in adaptive reuse of historical buildings, smart city initiatives, and climate-responsive design. Architects are exploring technologies like Building Information Modeling (BIM) to optimize resource use and AI-driven tools for predictive urban planning. Furthermore, policies promoting affordable housing and mixed-use developments will shape the role of an Architect in the coming decades.</w:t>
      </w:r>
    </w:p>
    <w:bookmarkEnd w:id="29"/>
    <w:bookmarkStart w:id="30" w:name="conclusion"/>
    <w:p>
      <w:pPr>
        <w:pStyle w:val="Heading2"/>
      </w:pPr>
      <w:r>
        <w:t xml:space="preserve">Conclusion</w:t>
      </w:r>
    </w:p>
    <w:p>
      <w:pPr>
        <w:pStyle w:val="FirstParagraph"/>
      </w:pPr>
      <w:r>
        <w:t xml:space="preserve">The Master Thesis underscores the vital role of an Architect in navigating the complexities of urban development in New Delhi. By integrating cultural heritage with innovative design, architects can contribute to a sustainable and inclusive urban future. This study serves as a foundation for further research on architectural practices specific to India's capital, emphasizing the interplay between tradition, environment, and modernity.</w:t>
      </w:r>
    </w:p>
    <w:bookmarkEnd w:id="30"/>
    <w:bookmarkStart w:id="31" w:name="references"/>
    <w:p>
      <w:pPr>
        <w:pStyle w:val="Heading2"/>
      </w:pPr>
      <w:r>
        <w:t xml:space="preserve">References</w:t>
      </w:r>
    </w:p>
    <w:p>
      <w:pPr>
        <w:numPr>
          <w:ilvl w:val="0"/>
          <w:numId w:val="1002"/>
        </w:numPr>
        <w:pStyle w:val="Compact"/>
      </w:pPr>
      <w:r>
        <w:t xml:space="preserve">Lutyens, E. (1931). *New Delhi: A Study of Urban Planning.*</w:t>
      </w:r>
    </w:p>
    <w:p>
      <w:pPr>
        <w:numPr>
          <w:ilvl w:val="0"/>
          <w:numId w:val="1002"/>
        </w:numPr>
        <w:pStyle w:val="Compact"/>
      </w:pPr>
      <w:r>
        <w:t xml:space="preserve">Sabha, F. (1986). *The Lotus Temple: Design and Symbolism.*</w:t>
      </w:r>
    </w:p>
    <w:p>
      <w:pPr>
        <w:numPr>
          <w:ilvl w:val="0"/>
          <w:numId w:val="1002"/>
        </w:numPr>
        <w:pStyle w:val="Compact"/>
      </w:pPr>
      <w:r>
        <w:t xml:space="preserve">Indian Institute of Architects (2020). *Sustainable Architecture Guidelines for New Delhi.*</w:t>
      </w:r>
    </w:p>
    <w:p>
      <w:pPr>
        <w:pStyle w:val="FirstParagraph"/>
      </w:pPr>
      <w:r>
        <w:rPr>
          <w:iCs/>
          <w:i/>
        </w:rPr>
        <w:t xml:space="preserve">Prepared as part of the Master Thesis on Architectural Practices in India New Delhi.</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Architect in Shaping Urban Spaces of India New Delhi</dc:title>
  <dc:creator/>
  <dc:language>en</dc:language>
  <cp:keywords/>
  <dcterms:created xsi:type="dcterms:W3CDTF">2026-07-20T01:56:47Z</dcterms:created>
  <dcterms:modified xsi:type="dcterms:W3CDTF">2026-07-20T01:56:47Z</dcterms:modified>
</cp:coreProperties>
</file>

<file path=docProps/custom.xml><?xml version="1.0" encoding="utf-8"?>
<Properties xmlns="http://schemas.openxmlformats.org/officeDocument/2006/custom-properties" xmlns:vt="http://schemas.openxmlformats.org/officeDocument/2006/docPropsVTypes"/>
</file>