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f087062d1a26393ec77428938412b2588d75038"/>
    <w:p>
      <w:pPr>
        <w:pStyle w:val="Heading1"/>
      </w:pPr>
      <w:r>
        <w:t xml:space="preserve">Master Thesis: The Role of Astronomers in Advancing Scientific Knowledge – A Case Study of Afghanistan, Kabul</w:t>
      </w:r>
    </w:p>
    <w:bookmarkStart w:id="20" w:name="abstract"/>
    <w:p>
      <w:pPr>
        <w:pStyle w:val="Heading2"/>
      </w:pPr>
      <w:r>
        <w:t xml:space="preserve">Abstract</w:t>
      </w:r>
    </w:p>
    <w:p>
      <w:pPr>
        <w:pStyle w:val="FirstParagraph"/>
      </w:pPr>
      <w:r>
        <w:t xml:space="preserve">This Master Thesis explores the significance of astronomers in contributing to scientific knowledge and their potential role in fostering academic and technological development in Afghanistan, particularly in Kabul. The study highlights the challenges faced by astronomers in a region with limited resources and infrastructure, while emphasizing opportunities for growth through education, international collaboration, and policy reform. By focusing on Afghanistan Kabul as a case study, this thesis aims to provide actionable insights for integrating astronomy into the national curriculum and promoting research in astrophysics.</w:t>
      </w:r>
    </w:p>
    <w:bookmarkEnd w:id="20"/>
    <w:bookmarkStart w:id="21" w:name="introduction"/>
    <w:p>
      <w:pPr>
        <w:pStyle w:val="Heading2"/>
      </w:pPr>
      <w:r>
        <w:t xml:space="preserve">Introduction</w:t>
      </w:r>
    </w:p>
    <w:p>
      <w:pPr>
        <w:pStyle w:val="FirstParagraph"/>
      </w:pPr>
      <w:r>
        <w:t xml:space="preserve">The field of astronomy has long been a cornerstone of scientific inquiry, offering profound insights into the universe’s origins, structure, and evolution. However, in regions like Afghanistan Kabul, where resources for scientific research are scarce and infrastructure is underdeveloped, the role of astronomers remains underexplored. This Master Thesis seeks to bridge this gap by examining how astronomers can contribute to both local and global scientific advancements while addressing unique challenges specific to Afghanistan's socio-political landscape.</w:t>
      </w:r>
    </w:p>
    <w:bookmarkEnd w:id="21"/>
    <w:bookmarkStart w:id="22" w:name="Xc0f773a67ae9e4dfd2fff5a61da46082bef3110"/>
    <w:p>
      <w:pPr>
        <w:pStyle w:val="Heading2"/>
      </w:pPr>
      <w:r>
        <w:t xml:space="preserve">Historical Context of Astronomy in Afghanistan</w:t>
      </w:r>
    </w:p>
    <w:p>
      <w:pPr>
        <w:pStyle w:val="FirstParagraph"/>
      </w:pPr>
      <w:r>
        <w:t xml:space="preserve">Afghanistan has a rich cultural heritage that includes early contributions to mathematics and astronomy. For instance, the Persian scholar Al-Khwarizmi, whose work influenced Islamic and later European science, was born in present-day Uzbekistan but left a legacy that resonates across Central Asia. However, modern astronomical research in Afghanistan remains nascent. Kabul University is one of the few institutions offering basic science education, though specialized programs in astrophysics are absent.</w:t>
      </w:r>
    </w:p>
    <w:bookmarkEnd w:id="22"/>
    <w:bookmarkStart w:id="23" w:name="X271e93f6fa2885d4ddd5efb35ccd57c72486322"/>
    <w:p>
      <w:pPr>
        <w:pStyle w:val="Heading2"/>
      </w:pPr>
      <w:r>
        <w:t xml:space="preserve">Current State of Astronomical Research in Afghanistan Kabul</w:t>
      </w:r>
    </w:p>
    <w:p>
      <w:pPr>
        <w:pStyle w:val="FirstParagraph"/>
      </w:pPr>
      <w:r>
        <w:t xml:space="preserve">The current state of astronomy in Afghanistan Kabul is characterized by limited resources and a lack of dedicated research facilities. Most educational institutions focus on practical sciences like engineering and medicine, with minimal emphasis on theoretical or observational astronomy. International partnerships, such as collaborations with the European Space Agency (ESA) or NASA, are rare due to geopolitical tensions and funding constraints.</w:t>
      </w:r>
    </w:p>
    <w:bookmarkEnd w:id="23"/>
    <w:bookmarkStart w:id="24" w:name="Xc345cafbe592359a7901a26d18ad363e05f1f3a"/>
    <w:p>
      <w:pPr>
        <w:pStyle w:val="Heading2"/>
      </w:pPr>
      <w:r>
        <w:t xml:space="preserve">Challenges Faced by Astronomers in Afghanistan Kabul</w:t>
      </w:r>
    </w:p>
    <w:p>
      <w:pPr>
        <w:numPr>
          <w:ilvl w:val="0"/>
          <w:numId w:val="1001"/>
        </w:numPr>
        <w:pStyle w:val="Compact"/>
      </w:pPr>
      <w:r>
        <w:rPr>
          <w:bCs/>
          <w:b/>
        </w:rPr>
        <w:t xml:space="preserve">Limited Funding:</w:t>
      </w:r>
      <w:r>
        <w:t xml:space="preserve"> </w:t>
      </w:r>
      <w:r>
        <w:t xml:space="preserve">Government budgets for scientific research are minimal, and private sector investment is virtually nonexistent.</w:t>
      </w:r>
    </w:p>
    <w:p>
      <w:pPr>
        <w:numPr>
          <w:ilvl w:val="0"/>
          <w:numId w:val="1001"/>
        </w:numPr>
        <w:pStyle w:val="Compact"/>
      </w:pPr>
      <w:r>
        <w:rPr>
          <w:bCs/>
          <w:b/>
        </w:rPr>
        <w:t xml:space="preserve">Inadequate Infrastructure:</w:t>
      </w:r>
      <w:r>
        <w:t xml:space="preserve"> </w:t>
      </w:r>
      <w:r>
        <w:t xml:space="preserve">The absence of observatories, telescopes, or computational tools hinders data collection and analysis.</w:t>
      </w:r>
    </w:p>
    <w:p>
      <w:pPr>
        <w:numPr>
          <w:ilvl w:val="0"/>
          <w:numId w:val="1001"/>
        </w:numPr>
        <w:pStyle w:val="Compact"/>
      </w:pPr>
      <w:r>
        <w:rPr>
          <w:bCs/>
          <w:b/>
        </w:rPr>
        <w:t xml:space="preserve">Educational Gaps:</w:t>
      </w:r>
      <w:r>
        <w:t xml:space="preserve"> </w:t>
      </w:r>
      <w:r>
        <w:t xml:space="preserve">Few universities offer courses in astronomy, leading to a shortage of trained professionals.</w:t>
      </w:r>
    </w:p>
    <w:p>
      <w:pPr>
        <w:numPr>
          <w:ilvl w:val="0"/>
          <w:numId w:val="1001"/>
        </w:numPr>
        <w:pStyle w:val="Compact"/>
      </w:pPr>
      <w:r>
        <w:rPr>
          <w:bCs/>
          <w:b/>
        </w:rPr>
        <w:t xml:space="preserve">Socio-Political Barriers:</w:t>
      </w:r>
      <w:r>
        <w:t xml:space="preserve"> </w:t>
      </w:r>
      <w:r>
        <w:t xml:space="preserve">Ongoing instability and limited access to global academic networks restrict collaboration opportunities.</w:t>
      </w:r>
    </w:p>
    <w:bookmarkEnd w:id="24"/>
    <w:bookmarkStart w:id="25" w:name="X74fbde67c515e96c83f616d34d33c9a90e0dffa"/>
    <w:p>
      <w:pPr>
        <w:pStyle w:val="Heading2"/>
      </w:pPr>
      <w:r>
        <w:t xml:space="preserve">The Role of Astronomers in Advancing Scientific Knowledge</w:t>
      </w:r>
    </w:p>
    <w:p>
      <w:pPr>
        <w:pStyle w:val="FirstParagraph"/>
      </w:pPr>
      <w:r>
        <w:t xml:space="preserve">Astronomers play a critical role in advancing scientific knowledge by studying celestial phenomena, developing technologies for space exploration, and fostering interdisciplinary research. In Afghanistan Kabul, astronomers could contribute to:</w:t>
      </w:r>
    </w:p>
    <w:p>
      <w:pPr>
        <w:numPr>
          <w:ilvl w:val="0"/>
          <w:numId w:val="1002"/>
        </w:numPr>
        <w:pStyle w:val="Compact"/>
      </w:pPr>
      <w:r>
        <w:rPr>
          <w:bCs/>
          <w:b/>
        </w:rPr>
        <w:t xml:space="preserve">Education:</w:t>
      </w:r>
      <w:r>
        <w:t xml:space="preserve"> </w:t>
      </w:r>
      <w:r>
        <w:t xml:space="preserve">Integrating astronomy into school curricula to inspire young minds and promote STEM education.</w:t>
      </w:r>
    </w:p>
    <w:p>
      <w:pPr>
        <w:numPr>
          <w:ilvl w:val="0"/>
          <w:numId w:val="1002"/>
        </w:numPr>
        <w:pStyle w:val="Compact"/>
      </w:pPr>
      <w:r>
        <w:rPr>
          <w:bCs/>
          <w:b/>
        </w:rPr>
        <w:t xml:space="preserve">Technology Development:</w:t>
      </w:r>
      <w:r>
        <w:t xml:space="preserve"> </w:t>
      </w:r>
      <w:r>
        <w:t xml:space="preserve">Creating low-cost observational tools and leveraging existing technology for research.</w:t>
      </w:r>
    </w:p>
    <w:p>
      <w:pPr>
        <w:numPr>
          <w:ilvl w:val="0"/>
          <w:numId w:val="1002"/>
        </w:numPr>
        <w:pStyle w:val="Compact"/>
      </w:pPr>
      <w:r>
        <w:rPr>
          <w:bCs/>
          <w:b/>
        </w:rPr>
        <w:t xml:space="preserve">Cultural Preservation:</w:t>
      </w:r>
      <w:r>
        <w:t xml:space="preserve"> </w:t>
      </w:r>
      <w:r>
        <w:t xml:space="preserve">Linking traditional Afghan knowledge of the stars with modern astronomical methods.</w:t>
      </w:r>
    </w:p>
    <w:bookmarkEnd w:id="25"/>
    <w:bookmarkStart w:id="26" w:name="X3f799eb1b1b6add27c8872ebb01f2f3aca0982a"/>
    <w:p>
      <w:pPr>
        <w:pStyle w:val="Heading2"/>
      </w:pPr>
      <w:r>
        <w:t xml:space="preserve">Opportunities for Growth in Afghanistan Kabul</w:t>
      </w:r>
    </w:p>
    <w:p>
      <w:pPr>
        <w:pStyle w:val="FirstParagraph"/>
      </w:pPr>
      <w:r>
        <w:t xml:space="preserve">Despite challenges, several opportunities exist to grow astronomy in Afghanistan Kabul:</w:t>
      </w:r>
    </w:p>
    <w:p>
      <w:pPr>
        <w:numPr>
          <w:ilvl w:val="0"/>
          <w:numId w:val="1003"/>
        </w:numPr>
        <w:pStyle w:val="Compact"/>
      </w:pPr>
      <w:r>
        <w:rPr>
          <w:bCs/>
          <w:b/>
        </w:rPr>
        <w:t xml:space="preserve">International Partnerships:</w:t>
      </w:r>
      <w:r>
        <w:t xml:space="preserve"> </w:t>
      </w:r>
      <w:r>
        <w:t xml:space="preserve">Collaborating with universities and research institutions abroad to access resources and expertise.</w:t>
      </w:r>
    </w:p>
    <w:p>
      <w:pPr>
        <w:numPr>
          <w:ilvl w:val="0"/>
          <w:numId w:val="1003"/>
        </w:numPr>
        <w:pStyle w:val="Compact"/>
      </w:pPr>
      <w:r>
        <w:rPr>
          <w:bCs/>
          <w:b/>
        </w:rPr>
        <w:t xml:space="preserve">Digital Infrastructure:</w:t>
      </w:r>
      <w:r>
        <w:t xml:space="preserve"> </w:t>
      </w:r>
      <w:r>
        <w:t xml:space="preserve">Utilizing online platforms for virtual observations, data analysis, and remote learning.</w:t>
      </w:r>
    </w:p>
    <w:p>
      <w:pPr>
        <w:numPr>
          <w:ilvl w:val="0"/>
          <w:numId w:val="1003"/>
        </w:numPr>
        <w:pStyle w:val="Compact"/>
      </w:pPr>
      <w:r>
        <w:rPr>
          <w:bCs/>
          <w:b/>
        </w:rPr>
        <w:t xml:space="preserve">Policy Advocacy:</w:t>
      </w:r>
      <w:r>
        <w:t xml:space="preserve"> </w:t>
      </w:r>
      <w:r>
        <w:t xml:space="preserve">Lobbying the Afghan government to prioritize science education and allocate funds for research.</w:t>
      </w:r>
    </w:p>
    <w:bookmarkEnd w:id="26"/>
    <w:bookmarkStart w:id="27" w:name="Xe82c51cf4b72d171b9b624e648408a32816b858"/>
    <w:p>
      <w:pPr>
        <w:pStyle w:val="Heading2"/>
      </w:pPr>
      <w:r>
        <w:t xml:space="preserve">Case Study: The Potential of Astronomers in Kabul</w:t>
      </w:r>
    </w:p>
    <w:p>
      <w:pPr>
        <w:pStyle w:val="FirstParagraph"/>
      </w:pPr>
      <w:r>
        <w:t xml:space="preserve">This case study examines how a dedicated group of astronomers in Kabul could transform the region’s scientific landscape. For example, establishing a small observatory using locally sourced materials or partnering with international NGOs to fund projects. Additionally, training programs for teachers and students could create a pipeline of future astronomers.</w:t>
      </w:r>
    </w:p>
    <w:bookmarkEnd w:id="27"/>
    <w:bookmarkStart w:id="28" w:name="recommendations-for-development"/>
    <w:p>
      <w:pPr>
        <w:pStyle w:val="Heading2"/>
      </w:pPr>
      <w:r>
        <w:t xml:space="preserve">Recommendations for Development</w:t>
      </w:r>
    </w:p>
    <w:p>
      <w:pPr>
        <w:pStyle w:val="FirstParagraph"/>
      </w:pPr>
      <w:r>
        <w:t xml:space="preserve">To harness the potential of astronomers in Afghanistan Kabul, the following recommendations are proposed:</w:t>
      </w:r>
    </w:p>
    <w:p>
      <w:pPr>
        <w:numPr>
          <w:ilvl w:val="0"/>
          <w:numId w:val="1004"/>
        </w:numPr>
        <w:pStyle w:val="Compact"/>
      </w:pPr>
      <w:r>
        <w:rPr>
          <w:bCs/>
          <w:b/>
        </w:rPr>
        <w:t xml:space="preserve">Establish Astronomical Societies:</w:t>
      </w:r>
      <w:r>
        <w:t xml:space="preserve"> </w:t>
      </w:r>
      <w:r>
        <w:t xml:space="preserve">Create local groups to promote public interest in astronomy through events and workshops.</w:t>
      </w:r>
    </w:p>
    <w:p>
      <w:pPr>
        <w:numPr>
          <w:ilvl w:val="0"/>
          <w:numId w:val="1004"/>
        </w:numPr>
        <w:pStyle w:val="Compact"/>
      </w:pPr>
      <w:r>
        <w:rPr>
          <w:bCs/>
          <w:b/>
        </w:rPr>
        <w:t xml:space="preserve">Incorporate Astronomy into Curricula:</w:t>
      </w:r>
      <w:r>
        <w:t xml:space="preserve"> </w:t>
      </w:r>
      <w:r>
        <w:t xml:space="preserve">Develop courses at Kabul University and other institutions to train students in astrophysics.</w:t>
      </w:r>
    </w:p>
    <w:p>
      <w:pPr>
        <w:numPr>
          <w:ilvl w:val="0"/>
          <w:numId w:val="1004"/>
        </w:numPr>
        <w:pStyle w:val="Compact"/>
      </w:pPr>
      <w:r>
        <w:rPr>
          <w:bCs/>
          <w:b/>
        </w:rPr>
        <w:t xml:space="preserve">Leverage International Grants:</w:t>
      </w:r>
      <w:r>
        <w:t xml:space="preserve"> </w:t>
      </w:r>
      <w:r>
        <w:t xml:space="preserve">Apply for funding from global organizations like UNESCO or the International Astronomical Union (IAU).</w:t>
      </w:r>
    </w:p>
    <w:bookmarkEnd w:id="28"/>
    <w:bookmarkStart w:id="29" w:name="conclusion"/>
    <w:p>
      <w:pPr>
        <w:pStyle w:val="Heading2"/>
      </w:pPr>
      <w:r>
        <w:t xml:space="preserve">Conclusion</w:t>
      </w:r>
    </w:p>
    <w:p>
      <w:pPr>
        <w:pStyle w:val="FirstParagraph"/>
      </w:pPr>
      <w:r>
        <w:t xml:space="preserve">The role of astronomers in Afghanistan Kabul is both challenging and transformative. While the region faces significant obstacles, strategic investments in education, infrastructure, and international collaboration can unlock new opportunities for scientific progress. This Master Thesis underscores the importance of integrating astronomy into Afghanistan’s development agenda, ensuring that future generations have access to tools and knowledge that inspire innovation and curiosity about the cosmos.</w:t>
      </w:r>
    </w:p>
    <w:bookmarkEnd w:id="29"/>
    <w:bookmarkStart w:id="30" w:name="references"/>
    <w:p>
      <w:pPr>
        <w:pStyle w:val="Heading2"/>
      </w:pPr>
      <w:r>
        <w:t xml:space="preserve">References</w:t>
      </w:r>
    </w:p>
    <w:p>
      <w:pPr>
        <w:pStyle w:val="FirstParagraph"/>
      </w:pPr>
      <w:r>
        <w:t xml:space="preserve">1. International Astronomical Union (IAU). "Astronomy for Development."</w:t>
      </w:r>
      <w:r>
        <w:br/>
      </w:r>
      <w:r>
        <w:t xml:space="preserve">2. UNESCO. "Science Education in Developing Countries: Challenges and Opportunities."</w:t>
      </w:r>
      <w:r>
        <w:br/>
      </w:r>
      <w:r>
        <w:t xml:space="preserve">3. Kabul University Research Department Reports (2020-2023).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Afghanistan Kabul</dc:title>
  <dc:creator/>
  <dc:language>en</dc:language>
  <cp:keywords/>
  <dcterms:created xsi:type="dcterms:W3CDTF">2026-07-21T10:57:45Z</dcterms:created>
  <dcterms:modified xsi:type="dcterms:W3CDTF">2026-07-21T10:57:45Z</dcterms:modified>
</cp:coreProperties>
</file>

<file path=docProps/custom.xml><?xml version="1.0" encoding="utf-8"?>
<Properties xmlns="http://schemas.openxmlformats.org/officeDocument/2006/custom-properties" xmlns:vt="http://schemas.openxmlformats.org/officeDocument/2006/docPropsVTypes"/>
</file>