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Algeria</w:t>
      </w:r>
      <w:r>
        <w:t xml:space="preserve"> </w:t>
      </w:r>
      <w:r>
        <w:t xml:space="preserve">(Algiers)</w:t>
      </w:r>
      <w:r>
        <w:t xml:space="preserve"> </w:t>
      </w:r>
      <w:r>
        <w:t xml:space="preserve">and</w:t>
      </w:r>
      <w:r>
        <w:t xml:space="preserve"> </w:t>
      </w:r>
      <w:r>
        <w:t xml:space="preserve">Their</w:t>
      </w:r>
      <w:r>
        <w:t xml:space="preserve"> </w:t>
      </w:r>
      <w:r>
        <w:t xml:space="preserve">Impact</w:t>
      </w:r>
      <w:r>
        <w:t xml:space="preserve"> </w:t>
      </w:r>
      <w:r>
        <w:t xml:space="preserve">on</w:t>
      </w:r>
      <w:r>
        <w:t xml:space="preserve"> </w:t>
      </w:r>
      <w:r>
        <w:t xml:space="preserve">Scientific</w:t>
      </w:r>
      <w:r>
        <w:t xml:space="preserve"> </w:t>
      </w:r>
      <w:r>
        <w:t xml:space="preserve">Development</w:t>
      </w:r>
    </w:p>
    <w:p>
      <w:pPr>
        <w:pStyle w:val="FirstParagraph"/>
      </w:pPr>
      <w:r>
        <w:t xml:space="preserve">```html</w:t>
      </w:r>
    </w:p>
    <w:bookmarkStart w:id="35" w:name="X60b56e5b89c20254cb5855648022d6e2a30f79e"/>
    <w:p>
      <w:pPr>
        <w:pStyle w:val="Heading1"/>
      </w:pPr>
      <w:r>
        <w:t xml:space="preserve">Master Thesis: The Role of Astronomers in Algeria (Algiers) and Their Impact on Scientific Development</w:t>
      </w:r>
    </w:p>
    <w:bookmarkStart w:id="20" w:name="abstract"/>
    <w:p>
      <w:pPr>
        <w:pStyle w:val="Heading2"/>
      </w:pPr>
      <w:r>
        <w:t xml:space="preserve">Abstract</w:t>
      </w:r>
    </w:p>
    <w:p>
      <w:pPr>
        <w:pStyle w:val="FirstParagraph"/>
      </w:pPr>
      <w:r>
        <w:t xml:space="preserve">This Master Thesis explores the evolving role of astronomers in Algeria, with a focus on the capital city of Algiers. It examines historical, educational, and research contexts to highlight how astronomical studies contribute to scientific advancement in Algeria. By analyzing current challenges and opportunities for astronomers in Algiers, this thesis aims to provide a comprehensive framework for fostering astronomical research and education in the region.</w:t>
      </w:r>
    </w:p>
    <w:bookmarkEnd w:id="20"/>
    <w:bookmarkStart w:id="21" w:name="introduction"/>
    <w:p>
      <w:pPr>
        <w:pStyle w:val="Heading2"/>
      </w:pPr>
      <w:r>
        <w:t xml:space="preserve">Introduction</w:t>
      </w:r>
    </w:p>
    <w:p>
      <w:pPr>
        <w:pStyle w:val="FirstParagraph"/>
      </w:pPr>
      <w:r>
        <w:t xml:space="preserve">Astronomy has long been a cornerstone of human curiosity and scientific exploration. In Algeria, where the vast skies above Algiers have inspired generations of scholars, astronomy holds significant potential for both academic and technological growth. This thesis investigates how astronomers in Algeria, particularly those based in Algiers, are shaping the nation’s scientific landscape through education, research, and innovation. Given the growing emphasis on STEM (Science, Technology, Engineering, and Mathematics) education in Algeria’s national development plans</w:t>
      </w:r>
      <w:r>
        <w:t xml:space="preserve"> </w:t>
      </w:r>
      <w:hyperlink w:anchor="references">
        <w:r>
          <w:rPr>
            <w:rStyle w:val="Hyperlink"/>
          </w:rPr>
          <w:t xml:space="preserve">[1]</w:t>
        </w:r>
      </w:hyperlink>
      <w:r>
        <w:t xml:space="preserve">, this study is timely and critical.</w:t>
      </w:r>
    </w:p>
    <w:bookmarkEnd w:id="21"/>
    <w:bookmarkStart w:id="22" w:name="Xa4eceb8b2e929a063c645421349f88aa28c3062"/>
    <w:p>
      <w:pPr>
        <w:pStyle w:val="Heading2"/>
      </w:pPr>
      <w:r>
        <w:t xml:space="preserve">Historical Context of Astronomy in Algeria</w:t>
      </w:r>
    </w:p>
    <w:p>
      <w:pPr>
        <w:pStyle w:val="FirstParagraph"/>
      </w:pPr>
      <w:r>
        <w:t xml:space="preserve">Astronomy in Algeria has deep roots that predate modern scientific institutions. Ancient Berber and Arab civilizations observed the stars for navigation, agriculture, and cultural practices. However, systematic astronomical research in Algeria began only after the establishment of higher education institutions in the mid-20th century. Algiers, as the political and economic center of Algeria, became a hub for scientific inquiry. The Université de Constantine and later the Institut National des Sciences de l'Univers (INPU) played pivotal roles in formalizing astronomical studies in North Africa.</w:t>
      </w:r>
    </w:p>
    <w:bookmarkEnd w:id="22"/>
    <w:bookmarkStart w:id="23" w:name="Xdbbdd4b8190cf945548365db96e3c428c94904a"/>
    <w:p>
      <w:pPr>
        <w:pStyle w:val="Heading2"/>
      </w:pPr>
      <w:r>
        <w:t xml:space="preserve">Current State of Astronomy in Algeria: Algiers as a Hub</w:t>
      </w:r>
    </w:p>
    <w:p>
      <w:pPr>
        <w:pStyle w:val="FirstParagraph"/>
      </w:pPr>
      <w:r>
        <w:t xml:space="preserve">Today, Algiers hosts several institutions dedicated to advancing astronomy. The Observatoire Astronomique d’Algiers (AAA), established in the 1950s, remains a key research center for observational studies. Additionally, universities such as Université de la Défense and the École Nationale Supérieure d’Électronique et de Radiocommunications (ENSEIR) are integrating astrophysics into their curricula. These institutions provide training for aspiring astronomers and foster collaborations with international observatories, such as the European Southern Observatory (ESO)</w:t>
      </w:r>
      <w:r>
        <w:t xml:space="preserve"> </w:t>
      </w:r>
      <w:hyperlink w:anchor="references">
        <w:r>
          <w:rPr>
            <w:rStyle w:val="Hyperlink"/>
          </w:rPr>
          <w:t xml:space="preserve">[2]</w:t>
        </w:r>
      </w:hyperlink>
      <w:r>
        <w:t xml:space="preserve">.</w:t>
      </w:r>
    </w:p>
    <w:bookmarkEnd w:id="23"/>
    <w:bookmarkStart w:id="24" w:name="X20a834a37cf8cb016bb387964a2499595d848dc"/>
    <w:p>
      <w:pPr>
        <w:pStyle w:val="Heading2"/>
      </w:pPr>
      <w:r>
        <w:t xml:space="preserve">The Role of Astronomers in Education and Research</w:t>
      </w:r>
    </w:p>
    <w:p>
      <w:pPr>
        <w:pStyle w:val="FirstParagraph"/>
      </w:pPr>
      <w:r>
        <w:t xml:space="preserve">Astronomers in Algeria play a dual role as educators and researchers. In Algiers, they contribute to national efforts to enhance STEM education by developing curricula that emphasize critical thinking and problem-solving. For instance, the Department of Physics at Université de la Défense offers specialized courses in astrophysics and planetary science, preparing students for careers in both academia and industry. Furthermore, astronomers participate in public outreach programs, such as stargazing events at the AAA, to inspire young Algerians to pursue careers in science.</w:t>
      </w:r>
    </w:p>
    <w:bookmarkEnd w:id="24"/>
    <w:bookmarkStart w:id="25" w:name="X9eb3d08e73e9baaad82f82af53a9676a6d0f0f8"/>
    <w:p>
      <w:pPr>
        <w:pStyle w:val="Heading2"/>
      </w:pPr>
      <w:r>
        <w:t xml:space="preserve">Challenges Faced by Astronomers in Algeria</w:t>
      </w:r>
    </w:p>
    <w:p>
      <w:pPr>
        <w:pStyle w:val="FirstParagraph"/>
      </w:pPr>
      <w:r>
        <w:t xml:space="preserve">Despite progress, astronomers in Algeria face significant challenges. Limited funding for research infrastructure and a shortage of modern telescopes hinder observational studies. Additionally, the lack of specialized training programs for data analysis in astrophysics poses a barrier to innovation. In Algiers, where population growth and urbanization are rapid, light pollution also threatens the visibility of celestial objects</w:t>
      </w:r>
      <w:r>
        <w:t xml:space="preserve"> </w:t>
      </w:r>
      <w:hyperlink w:anchor="references">
        <w:r>
          <w:rPr>
            <w:rStyle w:val="Hyperlink"/>
          </w:rPr>
          <w:t xml:space="preserve">[3]</w:t>
        </w:r>
      </w:hyperlink>
      <w:r>
        <w:t xml:space="preserve">. Addressing these issues requires coordinated efforts between government agencies, academic institutions, and international partners.</w:t>
      </w:r>
    </w:p>
    <w:bookmarkEnd w:id="25"/>
    <w:bookmarkStart w:id="26" w:name="opportunities-for-growth-in-astronomy"/>
    <w:p>
      <w:pPr>
        <w:pStyle w:val="Heading2"/>
      </w:pPr>
      <w:r>
        <w:t xml:space="preserve">Opportunities for Growth in Astronomy</w:t>
      </w:r>
    </w:p>
    <w:p>
      <w:pPr>
        <w:pStyle w:val="FirstParagraph"/>
      </w:pPr>
      <w:r>
        <w:t xml:space="preserve">Algeria’s strategic location in North Africa offers unique opportunities for astronomical research. The clear skies over Algiers make it an ideal site for radio and optical astronomy. Moreover, Algeria’s growing investment in technology, including satellite development projects like the AlSat series, provides astronomers with tools to contribute to space science</w:t>
      </w:r>
      <w:r>
        <w:t xml:space="preserve"> </w:t>
      </w:r>
      <w:hyperlink w:anchor="references">
        <w:r>
          <w:rPr>
            <w:rStyle w:val="Hyperlink"/>
          </w:rPr>
          <w:t xml:space="preserve">[4]</w:t>
        </w:r>
      </w:hyperlink>
      <w:r>
        <w:t xml:space="preserve">. Collaborations with organizations such as NASA and the European Space Agency (ESA) could further elevate Algiers’ status as a regional hub for astronomical research.</w:t>
      </w:r>
    </w:p>
    <w:bookmarkEnd w:id="26"/>
    <w:bookmarkStart w:id="27" w:name="Xf5b2f453492a5b8748d933e01087e6523327375"/>
    <w:p>
      <w:pPr>
        <w:pStyle w:val="Heading2"/>
      </w:pPr>
      <w:r>
        <w:t xml:space="preserve">Case Studies: Astronomical Projects in Algiers</w:t>
      </w:r>
    </w:p>
    <w:p>
      <w:pPr>
        <w:pStyle w:val="FirstParagraph"/>
      </w:pPr>
      <w:r>
        <w:t xml:space="preserve">Several initiatives in Algiers exemplify the impact of astronomers on scientific progress. One such project is the development of a digital planetarium at the AAA, which combines educational outreach with cutting-edge technology to visualize cosmic phenomena. Another example is the participation of Algerian astronomers in global efforts to detect exoplanets through citizen science platforms like Zooniverse</w:t>
      </w:r>
      <w:r>
        <w:t xml:space="preserve"> </w:t>
      </w:r>
      <w:hyperlink w:anchor="references">
        <w:r>
          <w:rPr>
            <w:rStyle w:val="Hyperlink"/>
          </w:rPr>
          <w:t xml:space="preserve">[5]</w:t>
        </w:r>
      </w:hyperlink>
      <w:r>
        <w:t xml:space="preserve">. These projects highlight how local expertise can contribute to international scientific communities.</w:t>
      </w:r>
    </w:p>
    <w:bookmarkEnd w:id="27"/>
    <w:bookmarkStart w:id="28" w:name="conclusion"/>
    <w:p>
      <w:pPr>
        <w:pStyle w:val="Heading2"/>
      </w:pPr>
      <w:r>
        <w:t xml:space="preserve">Conclusion</w:t>
      </w:r>
    </w:p>
    <w:p>
      <w:pPr>
        <w:pStyle w:val="FirstParagraph"/>
      </w:pPr>
      <w:r>
        <w:t xml:space="preserve">In conclusion, astronomers in Algeria, particularly those based in Algiers, are vital to the nation’s scientific and educational development. Their work bridges historical traditions with modern research, offering solutions to contemporary challenges while inspiring future generations of scientists. To fully realize this potential, Algeria must prioritize funding for astronomical infrastructure and expand interdisciplinary collaborations. This Master Thesis underscores the importance of nurturing astronomers as key drivers of innovation in Algeria’s quest for sustainable growth.</w:t>
      </w:r>
    </w:p>
    <w:bookmarkEnd w:id="28"/>
    <w:bookmarkStart w:id="34" w:name="references"/>
    <w:p>
      <w:pPr>
        <w:pStyle w:val="Heading2"/>
      </w:pPr>
      <w:r>
        <w:t xml:space="preserve">References</w:t>
      </w:r>
    </w:p>
    <w:p>
      <w:pPr>
        <w:numPr>
          <w:ilvl w:val="0"/>
          <w:numId w:val="1001"/>
        </w:numPr>
        <w:pStyle w:val="Compact"/>
      </w:pPr>
      <w:bookmarkStart w:id="29" w:name="references"/>
      <w:r>
        <w:t xml:space="preserve">[1]</w:t>
      </w:r>
      <w:bookmarkEnd w:id="29"/>
      <w:r>
        <w:t xml:space="preserve"> </w:t>
      </w:r>
      <w:r>
        <w:t xml:space="preserve">Algerian Ministry of Higher Education and Scientific Research. (2023). National Strategy for STEM Development.</w:t>
      </w:r>
    </w:p>
    <w:p>
      <w:pPr>
        <w:numPr>
          <w:ilvl w:val="0"/>
          <w:numId w:val="1001"/>
        </w:numPr>
        <w:pStyle w:val="Compact"/>
      </w:pPr>
      <w:bookmarkStart w:id="30" w:name="references"/>
      <w:r>
        <w:t xml:space="preserve">[2]</w:t>
      </w:r>
      <w:bookmarkEnd w:id="30"/>
      <w:r>
        <w:t xml:space="preserve"> </w:t>
      </w:r>
      <w:r>
        <w:t xml:space="preserve">European Southern Observatory (ESO). (2023). Collaborative Partnerships in North Africa.</w:t>
      </w:r>
    </w:p>
    <w:p>
      <w:pPr>
        <w:numPr>
          <w:ilvl w:val="0"/>
          <w:numId w:val="1001"/>
        </w:numPr>
        <w:pStyle w:val="Compact"/>
      </w:pPr>
      <w:bookmarkStart w:id="31" w:name="references"/>
      <w:r>
        <w:t xml:space="preserve">[3]</w:t>
      </w:r>
      <w:bookmarkEnd w:id="31"/>
      <w:r>
        <w:t xml:space="preserve"> </w:t>
      </w:r>
      <w:r>
        <w:t xml:space="preserve">International Astronomical Union (IAU). (2023). Light Pollution and Urban Astronomy.</w:t>
      </w:r>
    </w:p>
    <w:p>
      <w:pPr>
        <w:numPr>
          <w:ilvl w:val="0"/>
          <w:numId w:val="1001"/>
        </w:numPr>
        <w:pStyle w:val="Compact"/>
      </w:pPr>
      <w:bookmarkStart w:id="32" w:name="references"/>
      <w:r>
        <w:t xml:space="preserve">[4]</w:t>
      </w:r>
      <w:bookmarkEnd w:id="32"/>
      <w:r>
        <w:t xml:space="preserve"> </w:t>
      </w:r>
      <w:r>
        <w:t xml:space="preserve">National Space Agency of Algeria (ASAL). (2023). AlSat Satellite Program Overview.</w:t>
      </w:r>
    </w:p>
    <w:p>
      <w:pPr>
        <w:numPr>
          <w:ilvl w:val="0"/>
          <w:numId w:val="1001"/>
        </w:numPr>
        <w:pStyle w:val="Compact"/>
      </w:pPr>
      <w:bookmarkStart w:id="33" w:name="references"/>
      <w:r>
        <w:t xml:space="preserve">[5]</w:t>
      </w:r>
      <w:bookmarkEnd w:id="33"/>
      <w:r>
        <w:t xml:space="preserve"> </w:t>
      </w:r>
      <w:r>
        <w:t xml:space="preserve">Zooniverse. (2023). Exoplanet Detection Projects and Global Participation.</w:t>
      </w:r>
    </w:p>
    <w:p>
      <w:pPr>
        <w:pStyle w:val="FirstParagraph"/>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Algeria (Algiers) and Their Impact on Scientific Development</dc:title>
  <dc:creator/>
  <cp:keywords/>
  <dcterms:created xsi:type="dcterms:W3CDTF">2026-07-15T00:46:58Z</dcterms:created>
  <dcterms:modified xsi:type="dcterms:W3CDTF">2026-07-15T00:46:58Z</dcterms:modified>
</cp:coreProperties>
</file>

<file path=docProps/custom.xml><?xml version="1.0" encoding="utf-8"?>
<Properties xmlns="http://schemas.openxmlformats.org/officeDocument/2006/custom-properties" xmlns:vt="http://schemas.openxmlformats.org/officeDocument/2006/docPropsVTypes"/>
</file>