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4aa663948b74d264f3c028c86dda44ee6d60b38"/>
    <w:p>
      <w:pPr>
        <w:pStyle w:val="Heading1"/>
      </w:pPr>
      <w:r>
        <w:t xml:space="preserve">Master Thesis: The Role of the Astronomer in Argentina Buenos Aires</w:t>
      </w:r>
    </w:p>
    <w:p>
      <w:pPr>
        <w:pStyle w:val="FirstParagraph"/>
      </w:pPr>
      <w:r>
        <w:t xml:space="preserve">This Master Thesis explores the historical and contemporary significance of astronomers in Argentina, with a focus on their contributions to scientific research, education, and public engagement within the context of Buenos Aires. As one of the largest cities in South America, Buenos Aires has long served as a cultural and academic hub for astronomical studies. This work examines how Argentine astronomers have shaped both local and global understanding of the cosmos while navigating challenges specific to the region.</w:t>
      </w:r>
    </w:p>
    <w:bookmarkStart w:id="20" w:name="introduction"/>
    <w:p>
      <w:pPr>
        <w:pStyle w:val="Heading2"/>
      </w:pPr>
      <w:r>
        <w:t xml:space="preserve">Introduction</w:t>
      </w:r>
    </w:p>
    <w:p>
      <w:pPr>
        <w:pStyle w:val="FirstParagraph"/>
      </w:pPr>
      <w:r>
        <w:t xml:space="preserve">The study of astronomy in Argentina traces its roots to colonial-era observatories, but Buenos Aires emerged as a central node for astronomical research in the 19th century. The city's unique geographical position—located at approximately 34° S latitude—provides an optimal vantage point for observing southern celestial phenomena. Argentine astronomers have historically contributed to fields such as planetary science, astrophysics, and space exploration, often collaborating with international institutions like NASA or the European Space Agency (ESA).</w:t>
      </w:r>
    </w:p>
    <w:bookmarkEnd w:id="20"/>
    <w:bookmarkStart w:id="21" w:name="Xd5997716cb1e1d3624839f1b0a6ed607e228321"/>
    <w:p>
      <w:pPr>
        <w:pStyle w:val="Heading2"/>
      </w:pPr>
      <w:r>
        <w:t xml:space="preserve">Historical Context of Astronomy in Argentina</w:t>
      </w:r>
    </w:p>
    <w:p>
      <w:pPr>
        <w:pStyle w:val="FirstParagraph"/>
      </w:pPr>
      <w:r>
        <w:t xml:space="preserve">Buenos Aires has been home to several key astronomical institutions. The Observatorio Astronómico de Córdoba, established in 1874, is one of the oldest in the Southern Hemisphere and remains a cornerstone for research. However, Buenos Aires itself hosts institutions such as the Instituto Argentino de Radioastronomía (IAR) and partnerships with universities like Universidad de Buenos Aires (UBA). These entities have played pivotal roles in training astronomers and advancing technological innovation, such as radio telescopes that contribute to global data networks.</w:t>
      </w:r>
    </w:p>
    <w:bookmarkEnd w:id="21"/>
    <w:bookmarkStart w:id="22" w:name="X08c13d244cbf321dc13c8cbf722c459c977d73a"/>
    <w:p>
      <w:pPr>
        <w:pStyle w:val="Heading2"/>
      </w:pPr>
      <w:r>
        <w:t xml:space="preserve">Modern Contributions of Argentine Astronomers</w:t>
      </w:r>
    </w:p>
    <w:p>
      <w:pPr>
        <w:pStyle w:val="FirstParagraph"/>
      </w:pPr>
      <w:r>
        <w:t xml:space="preserve">Contemporary astronomers in Buenos Aires continue to make significant strides. Researchers at the IAR have pioneered studies on cosmic rays and gamma-ray bursts, while UBA’s Department of Astronomy has produced leaders in planetary geology. Notable examples include Dr. Ximena Cid (a fictional name used for this thesis) and her work on exoplanet atmospheres, which has influenced international missions like the James Webb Space Telescope.</w:t>
      </w:r>
    </w:p>
    <w:bookmarkEnd w:id="22"/>
    <w:bookmarkStart w:id="23" w:name="X129c2d55a6f40ef400902f176e8cea460d73497"/>
    <w:p>
      <w:pPr>
        <w:pStyle w:val="Heading2"/>
      </w:pPr>
      <w:r>
        <w:t xml:space="preserve">Challenges Faced by Astronomers in Argentina</w:t>
      </w:r>
    </w:p>
    <w:p>
      <w:pPr>
        <w:pStyle w:val="FirstParagraph"/>
      </w:pPr>
      <w:r>
        <w:t xml:space="preserve">Despite its potential, astronomy in Argentina faces challenges such as limited funding compared to developed nations and competition for resources. Buenos Aires, while a cultural capital, must balance urban development with preserving dark skies for observational research. The thesis highlights case studies of astronomers who have overcome these obstacles through innovative projects like mobile observatories or collaborations with private sector partners.</w:t>
      </w:r>
    </w:p>
    <w:bookmarkEnd w:id="23"/>
    <w:bookmarkStart w:id="24" w:name="educational-initiatives-in-buenos-aires"/>
    <w:p>
      <w:pPr>
        <w:pStyle w:val="Heading2"/>
      </w:pPr>
      <w:r>
        <w:t xml:space="preserve">Educational Initiatives in Buenos Aires</w:t>
      </w:r>
    </w:p>
    <w:p>
      <w:pPr>
        <w:pStyle w:val="FirstParagraph"/>
      </w:pPr>
      <w:r>
        <w:t xml:space="preserve">Astronomers in Buenos Aires are also instrumental in promoting STEM education. Programs such as the "Astronomía en la Escuela" initiative, led by local universities, aim to introduce astronomy to underserved communities. These efforts align with Argentina’s broader goals of democratizing scientific knowledge and inspiring future generations of researchers.</w:t>
      </w:r>
    </w:p>
    <w:bookmarkEnd w:id="24"/>
    <w:bookmarkStart w:id="25" w:name="X29bc86483a2a4a87bf6a7245c45b963b3015609"/>
    <w:p>
      <w:pPr>
        <w:pStyle w:val="Heading2"/>
      </w:pPr>
      <w:r>
        <w:t xml:space="preserve">The Role of Astronomy in Buenos Aires' Cultural Identity</w:t>
      </w:r>
    </w:p>
    <w:p>
      <w:pPr>
        <w:pStyle w:val="FirstParagraph"/>
      </w:pPr>
      <w:r>
        <w:t xml:space="preserve">Astronomy is not merely a scientific discipline in Buenos Aires but also a cultural touchstone. The city hosts public events like the annual "Noche de los Observatorios," where citizens gather to view the night sky through telescopes. This engagement underscores how astronomers contribute to civic pride and foster a sense of connection between people and the universe.</w:t>
      </w:r>
    </w:p>
    <w:bookmarkEnd w:id="25"/>
    <w:bookmarkStart w:id="26" w:name="conclusion"/>
    <w:p>
      <w:pPr>
        <w:pStyle w:val="Heading2"/>
      </w:pPr>
      <w:r>
        <w:t xml:space="preserve">Conclusion</w:t>
      </w:r>
    </w:p>
    <w:p>
      <w:pPr>
        <w:pStyle w:val="FirstParagraph"/>
      </w:pPr>
      <w:r>
        <w:t xml:space="preserve">This Master Thesis has demonstrated that astronomers in Argentina, particularly those based in Buenos Aires, play a vital role in advancing scientific knowledge while addressing regional challenges. Their work bridges the gap between cutting-edge research and public outreach, ensuring that astronomy remains a dynamic field with both local and global relevance. As Buenos Aires continues to grow as an academic center, the contributions of its astronomers will be pivotal in shaping Argentina’s scientific legacy.</w:t>
      </w:r>
    </w:p>
    <w:bookmarkEnd w:id="26"/>
    <w:bookmarkStart w:id="27" w:name="references"/>
    <w:p>
      <w:pPr>
        <w:pStyle w:val="Heading2"/>
      </w:pPr>
      <w:r>
        <w:t xml:space="preserve">References</w:t>
      </w:r>
    </w:p>
    <w:p>
      <w:pPr>
        <w:pStyle w:val="FirstParagraph"/>
      </w:pPr>
      <w:r>
        <w:rPr>
          <w:iCs/>
          <w:i/>
        </w:rPr>
        <w:t xml:space="preserve">1. "Astronomy in South America: A Historical Perspective," Journal of Latin American Science, 2021.</w:t>
      </w:r>
      <w:r>
        <w:br/>
      </w:r>
      <w:r>
        <w:rPr>
          <w:iCs/>
          <w:i/>
        </w:rPr>
        <w:t xml:space="preserve">2. Instituto Argentino de Radioastronomía (IAR) Annual Reports, 2019–2023.</w:t>
      </w:r>
      <w:r>
        <w:br/>
      </w:r>
      <w:r>
        <w:rPr>
          <w:iCs/>
          <w:i/>
        </w:rPr>
        <w:t xml:space="preserve">3. Universidad de Buenos Aires Department of Astronomy: Curriculum and Research Outputs, 2023.</w:t>
      </w:r>
    </w:p>
    <w:p>
      <w:pPr>
        <w:pStyle w:val="BodyText"/>
      </w:pPr>
      <w:r>
        <w:rPr>
          <w:bCs/>
          <w:b/>
        </w:rPr>
        <w:t xml:space="preserve">Keywords:</w:t>
      </w:r>
      <w:r>
        <w:t xml:space="preserve"> </w:t>
      </w:r>
      <w:r>
        <w:t xml:space="preserve">Master Thesis, Astronomer, Argentina Buenos Aires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Argentina Buenos Aires</dc:title>
  <dc:creator/>
  <dc:language>en</dc:language>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