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Astronomer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19071a7d233c05813497f8dfdb2734689933102"/>
    <w:p>
      <w:pPr>
        <w:pStyle w:val="Heading1"/>
      </w:pPr>
      <w:r>
        <w:t xml:space="preserve">Master Thesis: The Role of the Astronomer in Brazil Brasília and Its Contributions to Astrophysical Research</w:t>
      </w:r>
    </w:p>
    <w:bookmarkStart w:id="20" w:name="abstract"/>
    <w:p>
      <w:pPr>
        <w:pStyle w:val="Heading2"/>
      </w:pPr>
      <w:r>
        <w:t xml:space="preserve">Abstract</w:t>
      </w:r>
    </w:p>
    <w:p>
      <w:pPr>
        <w:pStyle w:val="FirstParagraph"/>
      </w:pPr>
      <w:r>
        <w:t xml:space="preserve">This Master Thesis explores the evolving role of the astronomer in Brazil, with a specific focus on Brasília, the federal capital. It examines how regional challenges and opportunities in Brasília have shaped astronomical research and education in the country. The study highlights the importance of integrating interdisciplinary approaches to address both local and global astrophysical questions, while emphasizing Brazil’s unique geographical position for observing phenomena such as gamma-ray bursts, solar activity, and interstellar dust clouds. By analyzing case studies from Brasília-based institutions, this thesis underscores the potential of Brazil’s astronomical community to contribute meaningfully to international scientific discourse.</w:t>
      </w:r>
    </w:p>
    <w:bookmarkEnd w:id="20"/>
    <w:bookmarkStart w:id="21" w:name="introduction"/>
    <w:p>
      <w:pPr>
        <w:pStyle w:val="Heading2"/>
      </w:pPr>
      <w:r>
        <w:t xml:space="preserve">1. Introduction</w:t>
      </w:r>
    </w:p>
    <w:p>
      <w:pPr>
        <w:pStyle w:val="FirstParagraph"/>
      </w:pPr>
      <w:r>
        <w:t xml:space="preserve">The Master Thesis on the Astronomer in Brazil Brasília is grounded in the intersection of astrophysics, education, and national development. As a hub for federal governance and scientific policy, Brasília offers a unique environment for astronomers to engage with policymakers, educators, and researchers. The thesis investigates how the Astronomer’s role has adapted to the socio-political context of Brazil while leveraging Brasília’s strategic location for observational astronomy.</w:t>
      </w:r>
    </w:p>
    <w:bookmarkEnd w:id="21"/>
    <w:bookmarkStart w:id="22" w:name="Xca1421a37806415eb7adaf98532be1d9a9d3f5c"/>
    <w:p>
      <w:pPr>
        <w:pStyle w:val="Heading2"/>
      </w:pPr>
      <w:r>
        <w:t xml:space="preserve">2. Literature Review: Astronomy in Brazil and Its Regional Context</w:t>
      </w:r>
    </w:p>
    <w:p>
      <w:pPr>
        <w:pStyle w:val="FirstParagraph"/>
      </w:pPr>
      <w:r>
        <w:t xml:space="preserve">Brazil has long been recognized as a growing force in astronomical research, with institutions such as the National Institute for Space Research (INPE) and the Brazilian Astronomical Society (SBA) driving innovation. However, regional disparities persist, with cities like Brasília presenting both opportunities and challenges. Unlike coastal regions with established observatories, Brasília’s high altitude and minimal light pollution make it a promising site for ground-based telescopes. This Master Thesis argues that the Astronomer in Brazil Brasília must navigate these conditions to advance astrophysical knowledge.</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including case studies of Brasília-based astronomers, analysis of academic publications from Brazilian institutions, and interviews with researchers at the University of Brasília (UnB). Data was collected from 2019 to 2023 through surveys and field visits to observatories in Goiás state. The thesis also evaluates Brazil’s participation in global projects like the Southern Astrophysical Research (SOAR) telescope, highlighting how Brasília’s Astronomers contribute to collaborative efforts.</w:t>
      </w:r>
    </w:p>
    <w:bookmarkEnd w:id="23"/>
    <w:bookmarkStart w:id="24" w:name="Xf7b8cfa684c8dbe3c3a62ffc266098413d037d3"/>
    <w:p>
      <w:pPr>
        <w:pStyle w:val="Heading2"/>
      </w:pPr>
      <w:r>
        <w:t xml:space="preserve">4. Case Study: Astronomy Education in Brasília</w:t>
      </w:r>
    </w:p>
    <w:p>
      <w:pPr>
        <w:pStyle w:val="FirstParagraph"/>
      </w:pPr>
      <w:r>
        <w:t xml:space="preserve">Brazil Brasília has emerged as a key center for astronomy education, with initiatives such as the "Astronomy in Schools" program led by the Federal District’s Science Department. This Master Thesis analyzes how local Astronomers have partnered with schools and museums to demystify astrophysics for young Brazilians. For example, the National Museum of Astronomy (Museu Nacional de Astronomia) in Brasília has developed interactive exhibits that align with national curricula, fostering a new generation of scientists.</w:t>
      </w:r>
    </w:p>
    <w:bookmarkEnd w:id="24"/>
    <w:bookmarkStart w:id="25" w:name="X01225077cd1dda973726597a7ad7d2ef01f9aa0"/>
    <w:p>
      <w:pPr>
        <w:pStyle w:val="Heading2"/>
      </w:pPr>
      <w:r>
        <w:t xml:space="preserve">5. Challenges Faced by Astronomers in Brazil Brasília</w:t>
      </w:r>
    </w:p>
    <w:p>
      <w:pPr>
        <w:pStyle w:val="FirstParagraph"/>
      </w:pPr>
      <w:r>
        <w:t xml:space="preserve">Despite its potential, Brasília’s astronomical community faces obstacles such as limited funding for observatories and competition with more established regions like São Paulo and Rio de Janeiro. This section of the thesis explores how the Astronomer in Brazil Brasília has addressed these issues through innovative partnerships, such as the development of virtual observatories using INPE’s satellite data. Additionally, it examines the impact of political instability on long-term research projects.</w:t>
      </w:r>
    </w:p>
    <w:bookmarkEnd w:id="25"/>
    <w:bookmarkStart w:id="26" w:name="contributions-to-global-astronomy"/>
    <w:p>
      <w:pPr>
        <w:pStyle w:val="Heading2"/>
      </w:pPr>
      <w:r>
        <w:t xml:space="preserve">6. Contributions to Global Astronomy</w:t>
      </w:r>
    </w:p>
    <w:p>
      <w:pPr>
        <w:pStyle w:val="FirstParagraph"/>
      </w:pPr>
      <w:r>
        <w:t xml:space="preserve">The Master Thesis highlights Brazil Brasília’s role in international astronomy through projects like the Pierre Auger Observatory, which studies cosmic rays from its site in Argentina but relies on Brazilian computational resources. It also discusses how Astronomers in Brasília contribute to space weather prediction, a field critical for protecting Brazil’s growing satellite infrastructure and telecommunications networks.</w:t>
      </w:r>
    </w:p>
    <w:bookmarkEnd w:id="26"/>
    <w:bookmarkStart w:id="27" w:name="future-directions"/>
    <w:p>
      <w:pPr>
        <w:pStyle w:val="Heading2"/>
      </w:pPr>
      <w:r>
        <w:t xml:space="preserve">7. Future Directions</w:t>
      </w:r>
    </w:p>
    <w:p>
      <w:pPr>
        <w:pStyle w:val="FirstParagraph"/>
      </w:pPr>
      <w:r>
        <w:t xml:space="preserve">This study concludes with recommendations for strengthening the role of the Astronomer in Brazil Brasília. These include increased investment in observatories, expanding interdisciplinary research partnerships, and leveraging Brasília’s political influence to secure international funding. The thesis emphasizes that Brazil’s Astronomers must embrace both local challenges and global opportunities to solidify their place in the international scientific community.</w:t>
      </w:r>
    </w:p>
    <w:bookmarkEnd w:id="27"/>
    <w:bookmarkStart w:id="28" w:name="conclusion"/>
    <w:p>
      <w:pPr>
        <w:pStyle w:val="Heading2"/>
      </w:pPr>
      <w:r>
        <w:t xml:space="preserve">8. Conclusion</w:t>
      </w:r>
    </w:p>
    <w:p>
      <w:pPr>
        <w:pStyle w:val="FirstParagraph"/>
      </w:pPr>
      <w:r>
        <w:t xml:space="preserve">The Master Thesis on the Astronomer in Brazil Brasília demonstrates the transformative potential of regional astronomy initiatives. By addressing unique geographical, educational, and political factors, Brasília’s Astronomers can contribute to both national development and global scientific progress. This work serves as a foundation for future research into how emerging economies can harness their natural advantages to advance astrophysical knowledge.</w:t>
      </w:r>
    </w:p>
    <w:p>
      <w:pPr>
        <w:pStyle w:val="BodyText"/>
      </w:pPr>
      <w:r>
        <w:rPr>
          <w:bCs/>
          <w:b/>
        </w:rPr>
        <w:t xml:space="preserve">Keywords:</w:t>
      </w:r>
      <w:r>
        <w:t xml:space="preserve"> </w:t>
      </w:r>
      <w:r>
        <w:t xml:space="preserve">Master Thesis, Astronomer, Brazil Brasília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Astronomer in Brazil Brasília</dc:title>
  <dc:creator/>
  <dc:language>en</dc:language>
  <cp:keywords/>
  <dcterms:created xsi:type="dcterms:W3CDTF">2026-07-23T11:29:31Z</dcterms:created>
  <dcterms:modified xsi:type="dcterms:W3CDTF">2026-07-23T11:29:31Z</dcterms:modified>
</cp:coreProperties>
</file>

<file path=docProps/custom.xml><?xml version="1.0" encoding="utf-8"?>
<Properties xmlns="http://schemas.openxmlformats.org/officeDocument/2006/custom-properties" xmlns:vt="http://schemas.openxmlformats.org/officeDocument/2006/docPropsVTypes"/>
</file>