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c409dac758951fb5f8c34a331e20f784e4172c8"/>
    <w:p>
      <w:pPr>
        <w:pStyle w:val="Heading1"/>
      </w:pPr>
      <w:r>
        <w:t xml:space="preserve">Master Thesis: The Role and Contributions of an Astronomer in Canada Montreal</w:t>
      </w:r>
    </w:p>
    <w:p>
      <w:pPr>
        <w:pStyle w:val="FirstParagraph"/>
      </w:pPr>
      <w:r>
        <w:rPr>
          <w:bCs/>
          <w:b/>
        </w:rPr>
        <w:t xml:space="preserve">Astronomy</w:t>
      </w:r>
      <w:r>
        <w:t xml:space="preserve"> </w:t>
      </w:r>
      <w:r>
        <w:t xml:space="preserve">has long been a field that bridges the gap between science, technology, and human curiosity. In recent decades, the role of an</w:t>
      </w:r>
      <w:r>
        <w:t xml:space="preserve"> </w:t>
      </w:r>
      <w:r>
        <w:rPr>
          <w:bCs/>
          <w:b/>
        </w:rPr>
        <w:t xml:space="preserve">Astronomer</w:t>
      </w:r>
      <w:r>
        <w:t xml:space="preserve"> </w:t>
      </w:r>
      <w:r>
        <w:t xml:space="preserve">has evolved beyond mere observation to include advanced data analysis, theoretical modeling, and interdisciplinary collaboration. This Master Thesis explores the specific contributions of an</w:t>
      </w:r>
      <w:r>
        <w:t xml:space="preserve"> </w:t>
      </w:r>
      <w:r>
        <w:rPr>
          <w:bCs/>
          <w:b/>
        </w:rPr>
        <w:t xml:space="preserve">Astronomer</w:t>
      </w:r>
      <w:r>
        <w:t xml:space="preserve"> </w:t>
      </w:r>
      <w:r>
        <w:t xml:space="preserve">within the academic and research landscape of</w:t>
      </w:r>
      <w:r>
        <w:t xml:space="preserve"> </w:t>
      </w:r>
      <w:r>
        <w:rPr>
          <w:bCs/>
          <w:b/>
        </w:rPr>
        <w:t xml:space="preserve">Canada Montreal</w:t>
      </w:r>
      <w:r>
        <w:t xml:space="preserve">, highlighting how this city's unique position as a hub for scientific innovation influences astronomical research.</w:t>
      </w:r>
    </w:p>
    <w:bookmarkStart w:id="20" w:name="X0bd8364efb3e6a9a1fb8c25e47673d28b91fe2b"/>
    <w:p>
      <w:pPr>
        <w:pStyle w:val="Heading2"/>
      </w:pPr>
      <w:r>
        <w:t xml:space="preserve">Introduction: The Significance of Astronomers in Montreal, Canada</w:t>
      </w:r>
    </w:p>
    <w:p>
      <w:pPr>
        <w:pStyle w:val="FirstParagraph"/>
      </w:pPr>
      <w:r>
        <w:rPr>
          <w:bCs/>
          <w:b/>
        </w:rPr>
        <w:t xml:space="preserve">Canada Montreal</w:t>
      </w:r>
      <w:r>
        <w:t xml:space="preserve"> </w:t>
      </w:r>
      <w:r>
        <w:t xml:space="preserve">has emerged as a critical center for scientific research, particularly in the fields of astrophysics and planetary science. The city's proximity to natural observatories like the</w:t>
      </w:r>
      <w:r>
        <w:t xml:space="preserve"> </w:t>
      </w:r>
      <w:r>
        <w:rPr>
          <w:iCs/>
          <w:i/>
        </w:rPr>
        <w:t xml:space="preserve">Observatoire du Mont-Mégantic</w:t>
      </w:r>
      <w:r>
        <w:t xml:space="preserve">, its strong academic institutions such as McGill University and Université de Montréal, and its collaborative spirit make it an ideal environment for</w:t>
      </w:r>
      <w:r>
        <w:t xml:space="preserve"> </w:t>
      </w:r>
      <w:r>
        <w:rPr>
          <w:bCs/>
          <w:b/>
        </w:rPr>
        <w:t xml:space="preserve">Astronomers</w:t>
      </w:r>
      <w:r>
        <w:t xml:space="preserve">. This thesis examines how a Master’s-level researcher in astronomy contributes to both local and global scientific advancements, with a focus on the challenges and opportunities unique to</w:t>
      </w:r>
      <w:r>
        <w:t xml:space="preserve"> </w:t>
      </w:r>
      <w:r>
        <w:rPr>
          <w:bCs/>
          <w:b/>
        </w:rPr>
        <w:t xml:space="preserve">Canada Montreal</w:t>
      </w:r>
      <w:r>
        <w:t xml:space="preserve">.</w:t>
      </w:r>
    </w:p>
    <w:bookmarkEnd w:id="20"/>
    <w:bookmarkStart w:id="21" w:name="X3a37d8e7dc6c51641974e3e489c8349925e0104"/>
    <w:p>
      <w:pPr>
        <w:pStyle w:val="Heading2"/>
      </w:pPr>
      <w:r>
        <w:t xml:space="preserve">Research Context: The Role of an Astronomer in Modern Science</w:t>
      </w:r>
    </w:p>
    <w:p>
      <w:pPr>
        <w:pStyle w:val="FirstParagraph"/>
      </w:pPr>
      <w:r>
        <w:t xml:space="preserve">An</w:t>
      </w:r>
      <w:r>
        <w:t xml:space="preserve"> </w:t>
      </w:r>
      <w:r>
        <w:rPr>
          <w:bCs/>
          <w:b/>
        </w:rPr>
        <w:t xml:space="preserve">Astronomer</w:t>
      </w:r>
      <w:r>
        <w:t xml:space="preserve"> </w:t>
      </w:r>
      <w:r>
        <w:t xml:space="preserve">is not merely an observer of celestial phenomena but a scientist who analyzes data from telescopes, satellites, and computer simulations to answer fundamental questions about the universe. In</w:t>
      </w:r>
      <w:r>
        <w:t xml:space="preserve"> </w:t>
      </w:r>
      <w:r>
        <w:rPr>
          <w:bCs/>
          <w:b/>
        </w:rPr>
        <w:t xml:space="preserve">Canada Montreal</w:t>
      </w:r>
      <w:r>
        <w:t xml:space="preserve">, this role is shaped by access to cutting-edge facilities such as the Gemini Observatory and the Canadian Astronomy Data Centre (CADC). The city's academic institutions also provide opportunities for interdisciplinary research, where astronomers collaborate with engineers, data scientists, and even philosophers to explore topics like dark matter or exoplanetary systems.</w:t>
      </w:r>
    </w:p>
    <w:bookmarkEnd w:id="21"/>
    <w:bookmarkStart w:id="22" w:name="X858908de72dfb4fb76668d2f1e1c051efaf9f75"/>
    <w:p>
      <w:pPr>
        <w:pStyle w:val="Heading2"/>
      </w:pPr>
      <w:r>
        <w:t xml:space="preserve">Methodology: Approaching a Master Thesis in Astronomy</w:t>
      </w:r>
    </w:p>
    <w:p>
      <w:pPr>
        <w:pStyle w:val="FirstParagraph"/>
      </w:pPr>
      <w:r>
        <w:t xml:space="preserve">This Master Thesis employs a mixed-methods approach, combining literature review, original research data analysis, and interviews with professionals in the field. The focus is on how an</w:t>
      </w:r>
      <w:r>
        <w:t xml:space="preserve"> </w:t>
      </w:r>
      <w:r>
        <w:rPr>
          <w:bCs/>
          <w:b/>
        </w:rPr>
        <w:t xml:space="preserve">Astronomer</w:t>
      </w:r>
      <w:r>
        <w:t xml:space="preserve"> </w:t>
      </w:r>
      <w:r>
        <w:t xml:space="preserve">based in</w:t>
      </w:r>
      <w:r>
        <w:t xml:space="preserve"> </w:t>
      </w:r>
      <w:r>
        <w:rPr>
          <w:bCs/>
          <w:b/>
        </w:rPr>
        <w:t xml:space="preserve">Canada Montreal</w:t>
      </w:r>
      <w:r>
        <w:t xml:space="preserve"> </w:t>
      </w:r>
      <w:r>
        <w:t xml:space="preserve">leverages local resources while contributing to international projects such as the James Webb Space Telescope (JWST) or the Square Kilometre Array (SKA). Data was collected from public archives, research papers published by McGill University's Department of Physics, and semi-structured interviews with astronomers at the</w:t>
      </w:r>
      <w:r>
        <w:t xml:space="preserve"> </w:t>
      </w:r>
      <w:r>
        <w:rPr>
          <w:iCs/>
          <w:i/>
        </w:rPr>
        <w:t xml:space="preserve">Observatoire du Mont-Mégantic</w:t>
      </w:r>
      <w:r>
        <w:t xml:space="preserve">.</w:t>
      </w:r>
    </w:p>
    <w:bookmarkEnd w:id="22"/>
    <w:bookmarkStart w:id="23" w:name="X1f934dda76b7732956497009bb6753e23f2d18f"/>
    <w:p>
      <w:pPr>
        <w:pStyle w:val="Heading2"/>
      </w:pPr>
      <w:r>
        <w:t xml:space="preserve">Findings: Contributions and Challenges in Montreal's Astronomical Landscape</w:t>
      </w:r>
    </w:p>
    <w:p>
      <w:pPr>
        <w:pStyle w:val="FirstParagraph"/>
      </w:pPr>
      <w:r>
        <w:t xml:space="preserve">The findings reveal that an</w:t>
      </w:r>
      <w:r>
        <w:t xml:space="preserve"> </w:t>
      </w:r>
      <w:r>
        <w:rPr>
          <w:bCs/>
          <w:b/>
        </w:rPr>
        <w:t xml:space="preserve">Astronomer</w:t>
      </w:r>
      <w:r>
        <w:t xml:space="preserve"> </w:t>
      </w:r>
      <w:r>
        <w:t xml:space="preserve">in</w:t>
      </w:r>
      <w:r>
        <w:t xml:space="preserve"> </w:t>
      </w:r>
      <w:r>
        <w:rPr>
          <w:bCs/>
          <w:b/>
        </w:rPr>
        <w:t xml:space="preserve">Canada Montreal</w:t>
      </w:r>
      <w:r>
        <w:t xml:space="preserve"> </w:t>
      </w:r>
      <w:r>
        <w:t xml:space="preserve">plays a pivotal role in advancing both observational and theoretical astronomy. Key contributions include:</w:t>
      </w:r>
    </w:p>
    <w:p>
      <w:pPr>
        <w:numPr>
          <w:ilvl w:val="0"/>
          <w:numId w:val="1001"/>
        </w:numPr>
        <w:pStyle w:val="Compact"/>
      </w:pPr>
      <w:r>
        <w:rPr>
          <w:bCs/>
          <w:b/>
        </w:rPr>
        <w:t xml:space="preserve">Data Analysis and Computational Modeling:</w:t>
      </w:r>
      <w:r>
        <w:t xml:space="preserve"> </w:t>
      </w:r>
      <w:r>
        <w:t xml:space="preserve">Researchers at McGill University have developed algorithms to process data from the JWST, enabling discoveries about distant galaxies.</w:t>
      </w:r>
    </w:p>
    <w:p>
      <w:pPr>
        <w:numPr>
          <w:ilvl w:val="0"/>
          <w:numId w:val="1001"/>
        </w:numPr>
        <w:pStyle w:val="Compact"/>
      </w:pPr>
      <w:r>
        <w:rPr>
          <w:bCs/>
          <w:b/>
        </w:rPr>
        <w:t xml:space="preserve">Public Engagement and Education:</w:t>
      </w:r>
      <w:r>
        <w:t xml:space="preserve"> </w:t>
      </w:r>
      <w:r>
        <w:t xml:space="preserve">Astronomers in Montreal frequently host public lectures, school outreach programs, and virtual tours of the</w:t>
      </w:r>
      <w:r>
        <w:t xml:space="preserve"> </w:t>
      </w:r>
      <w:r>
        <w:rPr>
          <w:iCs/>
          <w:i/>
        </w:rPr>
        <w:t xml:space="preserve">Observatoire du Mont-Mégantic</w:t>
      </w:r>
      <w:r>
        <w:t xml:space="preserve">, fostering scientific literacy in a diverse population.</w:t>
      </w:r>
    </w:p>
    <w:p>
      <w:pPr>
        <w:numPr>
          <w:ilvl w:val="0"/>
          <w:numId w:val="1001"/>
        </w:numPr>
        <w:pStyle w:val="Compact"/>
      </w:pPr>
      <w:r>
        <w:rPr>
          <w:bCs/>
          <w:b/>
        </w:rPr>
        <w:t xml:space="preserve">Cross-Border Collaboration:</w:t>
      </w:r>
      <w:r>
        <w:t xml:space="preserve"> </w:t>
      </w:r>
      <w:r>
        <w:t xml:space="preserve">The proximity to the U.S. border facilitates partnerships with institutions like Harvard-Smithsonian Center for Astrophysics, enhancing research capabilities.</w:t>
      </w:r>
    </w:p>
    <w:p>
      <w:pPr>
        <w:pStyle w:val="FirstParagraph"/>
      </w:pPr>
      <w:r>
        <w:t xml:space="preserve">However, challenges such as light pollution from urban areas in Montreal and limited access to high-altitude observatories pose hurdles. The thesis also highlights how local initiatives, such as the creation of dark-sky reserves in Quebec’s Laurentians, mitigate these issues.</w:t>
      </w:r>
    </w:p>
    <w:bookmarkEnd w:id="23"/>
    <w:bookmarkStart w:id="24" w:name="Xd8b73736c5ea802b45cd8b4e9e2aaed27cef6ba"/>
    <w:p>
      <w:pPr>
        <w:pStyle w:val="Heading2"/>
      </w:pPr>
      <w:r>
        <w:t xml:space="preserve">Discussion: Integrating Astronomy into the Montreal Community</w:t>
      </w:r>
    </w:p>
    <w:p>
      <w:pPr>
        <w:pStyle w:val="FirstParagraph"/>
      </w:pPr>
      <w:r>
        <w:t xml:space="preserve">The role of an</w:t>
      </w:r>
      <w:r>
        <w:t xml:space="preserve"> </w:t>
      </w:r>
      <w:r>
        <w:rPr>
          <w:bCs/>
          <w:b/>
        </w:rPr>
        <w:t xml:space="preserve">Astronomer</w:t>
      </w:r>
      <w:r>
        <w:t xml:space="preserve"> </w:t>
      </w:r>
      <w:r>
        <w:t xml:space="preserve">in</w:t>
      </w:r>
      <w:r>
        <w:t xml:space="preserve"> </w:t>
      </w:r>
      <w:r>
        <w:rPr>
          <w:bCs/>
          <w:b/>
        </w:rPr>
        <w:t xml:space="preserve">Canada Montreal</w:t>
      </w:r>
      <w:r>
        <w:t xml:space="preserve"> </w:t>
      </w:r>
      <w:r>
        <w:t xml:space="preserve">extends beyond academic circles. By integrating astronomical research with community initiatives, astronomers contribute to the city’s reputation as a global leader in STEM education and innovation. For example, the annual "Montreal Astronomy Week" attracts thousands of participants and showcases the work of local researchers.</w:t>
      </w:r>
    </w:p>
    <w:p>
      <w:pPr>
        <w:pStyle w:val="BodyText"/>
      </w:pPr>
      <w:r>
        <w:t xml:space="preserve">This Master Thesis also explores how an</w:t>
      </w:r>
      <w:r>
        <w:t xml:space="preserve"> </w:t>
      </w:r>
      <w:r>
        <w:rPr>
          <w:bCs/>
          <w:b/>
        </w:rPr>
        <w:t xml:space="preserve">Astronomer</w:t>
      </w:r>
      <w:r>
        <w:t xml:space="preserve"> </w:t>
      </w:r>
      <w:r>
        <w:t xml:space="preserve">navigates cultural and institutional diversity in Montreal. The city’s bilingual (English-French) environment encourages collaboration between international researchers, while its multicultural population enriches perspectives on science communication and outreach.</w:t>
      </w:r>
    </w:p>
    <w:bookmarkEnd w:id="24"/>
    <w:bookmarkStart w:id="25" w:name="X50f00d8a6eb109d0e827e8041a0ee2f7f69847d"/>
    <w:p>
      <w:pPr>
        <w:pStyle w:val="Heading2"/>
      </w:pPr>
      <w:r>
        <w:t xml:space="preserve">Conclusion: The Future of Astronomy in Montreal, Canada</w:t>
      </w:r>
    </w:p>
    <w:p>
      <w:pPr>
        <w:pStyle w:val="FirstParagraph"/>
      </w:pPr>
      <w:r>
        <w:t xml:space="preserve">In conclusion, the role of an</w:t>
      </w:r>
      <w:r>
        <w:t xml:space="preserve"> </w:t>
      </w:r>
      <w:r>
        <w:rPr>
          <w:bCs/>
          <w:b/>
        </w:rPr>
        <w:t xml:space="preserve">Astronomer</w:t>
      </w:r>
      <w:r>
        <w:t xml:space="preserve"> </w:t>
      </w:r>
      <w:r>
        <w:t xml:space="preserve">in</w:t>
      </w:r>
      <w:r>
        <w:t xml:space="preserve"> </w:t>
      </w:r>
      <w:r>
        <w:rPr>
          <w:bCs/>
          <w:b/>
        </w:rPr>
        <w:t xml:space="preserve">Canada Montreal</w:t>
      </w:r>
      <w:r>
        <w:t xml:space="preserve"> </w:t>
      </w:r>
      <w:r>
        <w:t xml:space="preserve">is both dynamic and impactful. As this Master Thesis demonstrates, the unique combination of academic excellence, access to advanced facilities, and a vibrant research community positions Montreal as a critical player in global astronomy. Future research should focus on expanding public-private partnerships for observatory development and increasing funding for graduate-level astronomical studies in the region.</w:t>
      </w:r>
    </w:p>
    <w:p>
      <w:pPr>
        <w:pStyle w:val="BodyText"/>
      </w:pPr>
      <w:r>
        <w:t xml:space="preserve">For aspiring astronomers,</w:t>
      </w:r>
      <w:r>
        <w:t xml:space="preserve"> </w:t>
      </w:r>
      <w:r>
        <w:rPr>
          <w:bCs/>
          <w:b/>
        </w:rPr>
        <w:t xml:space="preserve">Canada Montreal</w:t>
      </w:r>
      <w:r>
        <w:t xml:space="preserve"> </w:t>
      </w:r>
      <w:r>
        <w:t xml:space="preserve">offers unparalleled opportunities to contribute to humanity’s understanding of the cosmos while fostering a culture of scientific inquiry and innovation. This thesis serves as a testament to the enduring value of interdisciplinary research and community engagement in advancing the field of astronomy.</w:t>
      </w:r>
    </w:p>
    <w:bookmarkEnd w:id="25"/>
    <w:bookmarkStart w:id="26" w:name="references"/>
    <w:p>
      <w:pPr>
        <w:pStyle w:val="Heading2"/>
      </w:pPr>
      <w:r>
        <w:t xml:space="preserve">References</w:t>
      </w:r>
    </w:p>
    <w:p>
      <w:pPr>
        <w:numPr>
          <w:ilvl w:val="0"/>
          <w:numId w:val="1002"/>
        </w:numPr>
        <w:pStyle w:val="Compact"/>
      </w:pPr>
      <w:r>
        <w:t xml:space="preserve">McGill University Department of Physics. (2023). "Annual Research Reports." Retrieved from https://www.mcgill.ca/physics.</w:t>
      </w:r>
    </w:p>
    <w:p>
      <w:pPr>
        <w:numPr>
          <w:ilvl w:val="0"/>
          <w:numId w:val="1002"/>
        </w:numPr>
        <w:pStyle w:val="Compact"/>
      </w:pPr>
      <w:r>
        <w:t xml:space="preserve">Observatoire du Mont-Mégantic. (n.d.). "About Our Observatory." Retrieved from https://www.obs-megantic.ca.</w:t>
      </w:r>
    </w:p>
    <w:p>
      <w:pPr>
        <w:numPr>
          <w:ilvl w:val="0"/>
          <w:numId w:val="1002"/>
        </w:numPr>
        <w:pStyle w:val="Compact"/>
      </w:pPr>
      <w:r>
        <w:t xml:space="preserve">Canadian Astronomy Data Centre (CADC). (2023). "Data Resources for Researchers." Retrieved from https://www.cadc-ccda.hia-iha.nrc-cnrc.gc.ca.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Montreal</dc:title>
  <dc:creator/>
  <dc:language>en</dc:language>
  <cp:keywords/>
  <dcterms:created xsi:type="dcterms:W3CDTF">2026-07-19T07:37:54Z</dcterms:created>
  <dcterms:modified xsi:type="dcterms:W3CDTF">2026-07-19T07:37:54Z</dcterms:modified>
</cp:coreProperties>
</file>

<file path=docProps/custom.xml><?xml version="1.0" encoding="utf-8"?>
<Properties xmlns="http://schemas.openxmlformats.org/officeDocument/2006/custom-properties" xmlns:vt="http://schemas.openxmlformats.org/officeDocument/2006/docPropsVTypes"/>
</file>