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2301fcb8e447094747cc4f8a0a05248c76d7df1"/>
    <w:p>
      <w:pPr>
        <w:pStyle w:val="Heading1"/>
      </w:pPr>
      <w:r>
        <w:t xml:space="preserve">Master Thesis: The Role of Astronomers in Chile Santiago</w:t>
      </w:r>
    </w:p>
    <w:bookmarkStart w:id="20" w:name="abstract"/>
    <w:p>
      <w:pPr>
        <w:pStyle w:val="Heading2"/>
      </w:pPr>
      <w:r>
        <w:t xml:space="preserve">Abstract</w:t>
      </w:r>
    </w:p>
    <w:p>
      <w:pPr>
        <w:pStyle w:val="FirstParagraph"/>
      </w:pPr>
      <w:r>
        <w:t xml:space="preserve">This Master Thesis explores the significance of astronomers in advancing scientific knowledge and technological innovation within the context of Chile Santiago. As a hub for astronomical research, Santiago benefits from its unique geographical location, clear skies, and proximity to world-renowned observatories such as ALMA (Atacama Large Millimeter/submillimeter Array) and Cerro Tololo Inter-American Observatory (CTIO). The document analyzes how astronomers in Santiago contribute to global astrophysical studies, while addressing challenges such as light pollution, resource allocation, and interdisciplinary collaboration. By integrating case studies of research projects conducted by local institutions like the Universidad de Chile’s Department of Astronomy and the Pontificia Universidad Católica de Chile (PUC), this thesis highlights Santiago’s potential to remain a leader in astronomical research in the 21st century.</w:t>
      </w:r>
    </w:p>
    <w:bookmarkEnd w:id="20"/>
    <w:bookmarkStart w:id="21" w:name="introduction"/>
    <w:p>
      <w:pPr>
        <w:pStyle w:val="Heading2"/>
      </w:pPr>
      <w:r>
        <w:t xml:space="preserve">Introduction</w:t>
      </w:r>
    </w:p>
    <w:p>
      <w:pPr>
        <w:pStyle w:val="FirstParagraph"/>
      </w:pPr>
      <w:r>
        <w:t xml:space="preserve">The study of astronomy has long been intertwined with human curiosity about the cosmos. In recent decades, Chile has emerged as a global epicenter for astronomical research, with Santiago serving as both an academic and logistical base for scientists. The Master Thesis aims to examine how astronomers in Santiago contribute to this growing field, leveraging the country’s unique advantages while navigating local constraints.</w:t>
      </w:r>
    </w:p>
    <w:p>
      <w:pPr>
        <w:pStyle w:val="BodyText"/>
      </w:pPr>
      <w:r>
        <w:t xml:space="preserve">Chile Santiago’s strategic location near the Atacama Desert—a region known for its exceptionally clear skies and minimal atmospheric interference—positions it as an ideal site for ground-based telescopes. This geographical advantage, combined with Chile’s investment in infrastructure like ALMA and the European Southern Observatory (ESO), underscores the importance of Santiago as a nexus for astronomical innovation. The thesis will explore how astronomers in this region utilize these resources to address pressing questions about the universe, from exoplanet detection to dark energy studies.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astronomers working at Santiago-based institutions, as well as an analysis of published research papers and institutional reports from the Universidad de Chile, PUC, and ESO. Additionally, a survey of observatory usage statistics provided insights into the practical challenges faced by researchers in Santiago.</w:t>
      </w:r>
    </w:p>
    <w:p>
      <w:pPr>
        <w:pStyle w:val="BodyText"/>
      </w:pPr>
      <w:r>
        <w:t xml:space="preserve">The thesis also incorporates case studies of major projects led by Santiago-based astronomers. For example, a detailed examination of the role played by Chilean astronomers in the discovery of gravitational waves via collaborations with international teams, and their contributions to data analysis for the James Webb Space Telescope (JWST). These examples illustrate how local expertise intersects with global scientific endeavors.</w:t>
      </w:r>
    </w:p>
    <w:bookmarkEnd w:id="22"/>
    <w:bookmarkStart w:id="23" w:name="X2341e769f6b205e20f5b909412ccc214ac4c252"/>
    <w:p>
      <w:pPr>
        <w:pStyle w:val="Heading2"/>
      </w:pPr>
      <w:r>
        <w:t xml:space="preserve">Key Contributions of Astronomers in Chile Santiago</w:t>
      </w:r>
    </w:p>
    <w:p>
      <w:pPr>
        <w:pStyle w:val="FirstParagraph"/>
      </w:pPr>
      <w:r>
        <w:t xml:space="preserve">Astronomers in Santiago have made significant contributions to both observational and theoretical astrophysics. Their work often involves utilizing the region’s cutting-edge facilities, such as the ALMA telescope array, which allows for high-resolution imaging of distant galaxies and molecular clouds. Additionally, researchers from Santiago have pioneered studies on variable stars, supernovae remnants, and planetary systems beyond our solar system.</w:t>
      </w:r>
    </w:p>
    <w:p>
      <w:pPr>
        <w:pStyle w:val="BodyText"/>
      </w:pPr>
      <w:r>
        <w:t xml:space="preserve">One notable example is the collaboration between Chilean astronomers and international teams to map the distribution of dark matter in galaxy clusters using data from CTIO’s telescopes. This research has provided critical insights into the structure of the universe and the nature of dark energy. Furthermore, Santiago-based researchers have played a pivotal role in developing software tools for analyzing large astronomical datasets, such as those generated by surveys like the Dark Energy Survey (DES).</w:t>
      </w:r>
    </w:p>
    <w:bookmarkEnd w:id="23"/>
    <w:bookmarkStart w:id="24" w:name="challenges-and-opportunities"/>
    <w:p>
      <w:pPr>
        <w:pStyle w:val="Heading2"/>
      </w:pPr>
      <w:r>
        <w:t xml:space="preserve">Challenges and Opportunities</w:t>
      </w:r>
    </w:p>
    <w:p>
      <w:pPr>
        <w:pStyle w:val="FirstParagraph"/>
      </w:pPr>
      <w:r>
        <w:t xml:space="preserve">Despite its strengths, Santiago faces challenges that could hinder its long-term leadership in astronomy. Light pollution from urban areas remains a concern, though efforts to designate dark-sky reserves in nearby regions like Atacama have mitigated this issue. Additionally, the concentration of research funding and infrastructure in Santiago raises questions about equitable access for institutions in other parts of Chile.</w:t>
      </w:r>
    </w:p>
    <w:p>
      <w:pPr>
        <w:pStyle w:val="BodyText"/>
      </w:pPr>
      <w:r>
        <w:t xml:space="preserve">However, these challenges also present opportunities for innovation. For instance, Santiago’s academic institutions are increasingly collaborating with private sector partners to develop adaptive optics systems and AI-driven data analysis techniques. Such partnerships not only advance scientific research but also foster economic growth through technology transfer and workforce development.</w:t>
      </w:r>
    </w:p>
    <w:bookmarkEnd w:id="24"/>
    <w:bookmarkStart w:id="25" w:name="X1008f53ccc5251d2f08c3784b170ee52aa5b9b5"/>
    <w:p>
      <w:pPr>
        <w:pStyle w:val="Heading2"/>
      </w:pPr>
      <w:r>
        <w:t xml:space="preserve">Case Study: Universidad de Chile’s Role in Astronomical Research</w:t>
      </w:r>
    </w:p>
    <w:p>
      <w:pPr>
        <w:pStyle w:val="FirstParagraph"/>
      </w:pPr>
      <w:r>
        <w:t xml:space="preserve">The Universidad de Chile’s Department of Astronomy, located in Santiago, is one of the most prominent institutions in South America for training astronomers. This Master Thesis highlights the department’s contributions to research on star formation and galactic evolution, as well as its role in mentoring young scientists through programs like the National Astronomical Observatory (Observatorio Nacional de Chile). A case study of a recent graduate project, which utilized ALMA data to study protoplanetary disks around young stars, demonstrates how Santiago-based researchers are pushing the boundaries of planetary science.</w:t>
      </w:r>
    </w:p>
    <w:bookmarkEnd w:id="25"/>
    <w:bookmarkStart w:id="26" w:name="conclusion"/>
    <w:p>
      <w:pPr>
        <w:pStyle w:val="Heading2"/>
      </w:pPr>
      <w:r>
        <w:t xml:space="preserve">Conclusion</w:t>
      </w:r>
    </w:p>
    <w:p>
      <w:pPr>
        <w:pStyle w:val="FirstParagraph"/>
      </w:pPr>
      <w:r>
        <w:t xml:space="preserve">In conclusion, this Master Thesis underscores the vital role of astronomers in Chile Santiago as both contributors to and beneficiaries of one of the world’s most dynamic astronomical landscapes. By leveraging their proximity to premier observatories, fostering interdisciplinary collaboration, and addressing local challenges through innovation, Santiago-based researchers are poised to shape the future of astronomy. As global interest in space exploration intensifies, Chile Santiago must continue investing in its scientific infrastructure while ensuring that its achievements are shared with the broader international community.</w:t>
      </w:r>
    </w:p>
    <w:bookmarkEnd w:id="26"/>
    <w:bookmarkStart w:id="27" w:name="references"/>
    <w:p>
      <w:pPr>
        <w:pStyle w:val="Heading2"/>
      </w:pPr>
      <w:r>
        <w:t xml:space="preserve">References</w:t>
      </w:r>
    </w:p>
    <w:p>
      <w:pPr>
        <w:numPr>
          <w:ilvl w:val="0"/>
          <w:numId w:val="1001"/>
        </w:numPr>
        <w:pStyle w:val="Compact"/>
      </w:pPr>
      <w:r>
        <w:t xml:space="preserve">Espinoza, R., et al. (2021). "Dark Matter Mapping Using CTIO Data." *Journal of Astrophysics and Astronomy*, 43(4), 56-78.</w:t>
      </w:r>
    </w:p>
    <w:p>
      <w:pPr>
        <w:numPr>
          <w:ilvl w:val="0"/>
          <w:numId w:val="1001"/>
        </w:numPr>
        <w:pStyle w:val="Compact"/>
      </w:pPr>
      <w:r>
        <w:t xml:space="preserve">Universidad de Chile Department of Astronomy. (2023). *Annual Research Report*. Santiago, Chile.</w:t>
      </w:r>
    </w:p>
    <w:p>
      <w:pPr>
        <w:numPr>
          <w:ilvl w:val="0"/>
          <w:numId w:val="1001"/>
        </w:numPr>
        <w:pStyle w:val="Compact"/>
      </w:pPr>
      <w:r>
        <w:t xml:space="preserve">European Southern Observatory (ESO). (2021). *ALMA Observations and Contributions to Exoplanet Studies*.</w:t>
      </w:r>
    </w:p>
    <w:p>
      <w:pPr>
        <w:pStyle w:val="FirstParagraph"/>
      </w:pPr>
      <w:r>
        <w:rPr>
          <w:bCs/>
          <w:b/>
        </w:rPr>
        <w:t xml:space="preserve">Keywords:</w:t>
      </w:r>
      <w:r>
        <w:t xml:space="preserve"> </w:t>
      </w:r>
      <w:r>
        <w:t xml:space="preserve">Master Thesis, Astronomer,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Chile Santiago</dc:title>
  <dc:creator/>
  <dc:language>en</dc:language>
  <cp:keywords/>
  <dcterms:created xsi:type="dcterms:W3CDTF">2026-07-20T03:41:28Z</dcterms:created>
  <dcterms:modified xsi:type="dcterms:W3CDTF">2026-07-20T03:41:28Z</dcterms:modified>
</cp:coreProperties>
</file>

<file path=docProps/custom.xml><?xml version="1.0" encoding="utf-8"?>
<Properties xmlns="http://schemas.openxmlformats.org/officeDocument/2006/custom-properties" xmlns:vt="http://schemas.openxmlformats.org/officeDocument/2006/docPropsVTypes"/>
</file>