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09ec5d1e509ee72b257fc507eac03f281a59911"/>
    <w:p>
      <w:pPr>
        <w:pStyle w:val="Heading1"/>
      </w:pPr>
      <w:r>
        <w:t xml:space="preserve">Master Thesis: The Role of an Astronomer in Modern and Historical Contexts in Egypt, Cairo</w:t>
      </w:r>
    </w:p>
    <w:bookmarkStart w:id="20" w:name="abstract"/>
    <w:p>
      <w:pPr>
        <w:pStyle w:val="Heading2"/>
      </w:pPr>
      <w:r>
        <w:t xml:space="preserve">Abstract</w:t>
      </w:r>
    </w:p>
    <w:p>
      <w:pPr>
        <w:pStyle w:val="FirstParagraph"/>
      </w:pPr>
      <w:r>
        <w:t xml:space="preserve">This Master Thesis explores the significance of astronomers in the context of Egypt, specifically Cairo, by examining both historical and contemporary contributions to the field of astronomy. The study highlights how ancient Egyptian astronomical practices influenced modern research and education in Cairo, emphasizing the role of an astronomer as a bridge between heritage and innovation. Through this thesis, students pursuing a Master’s degree can gain insights into the unique challenges and opportunities faced by astronomers in Egypt’s capital, fostering a deeper understanding of celestial science within a culturally rich environment.</w:t>
      </w:r>
    </w:p>
    <w:bookmarkEnd w:id="20"/>
    <w:bookmarkStart w:id="21" w:name="introduction"/>
    <w:p>
      <w:pPr>
        <w:pStyle w:val="Heading2"/>
      </w:pPr>
      <w:r>
        <w:t xml:space="preserve">Introduction</w:t>
      </w:r>
    </w:p>
    <w:p>
      <w:pPr>
        <w:pStyle w:val="FirstParagraph"/>
      </w:pPr>
      <w:r>
        <w:t xml:space="preserve">Astronomy has been an integral part of human civilization for millennia, with Egypt standing as one of its earliest contributors. In Cairo, the legacy of ancient astronomical knowledge continues to inspire modern research and education. This Master Thesis aims to analyze the evolution of astronomy in Egypt, focusing on Cairo as a hub for scientific inquiry and cultural heritage. By examining the work of contemporary astronomers in Cairo and their connection to historical practices, this thesis provides a comprehensive framework for understanding how an astronomer contributes to both academic excellence and societal development.</w:t>
      </w:r>
    </w:p>
    <w:bookmarkEnd w:id="21"/>
    <w:bookmarkStart w:id="22" w:name="X26f1627acbc82de0ff1c05b0c18412eff55ecf2"/>
    <w:p>
      <w:pPr>
        <w:pStyle w:val="Heading2"/>
      </w:pPr>
      <w:r>
        <w:t xml:space="preserve">Historical Context: Astronomy in Ancient Egypt</w:t>
      </w:r>
    </w:p>
    <w:p>
      <w:pPr>
        <w:pStyle w:val="FirstParagraph"/>
      </w:pPr>
      <w:r>
        <w:t xml:space="preserve">Egypt’s relationship with the stars dates back thousands of years. The ancient Egyptians used celestial observations to align their monuments, such as the pyramids of Giza, with specific astronomical events like solstices and equinoxes. Temples like Karnak and Abu Simbel were designed to reflect solar alignments, demonstrating an early understanding of astronomy’s practical applications in agriculture, religion, and architecture.</w:t>
      </w:r>
    </w:p>
    <w:p>
      <w:pPr>
        <w:pStyle w:val="BodyText"/>
      </w:pPr>
      <w:r>
        <w:t xml:space="preserve">Cairo itself lies on the legacy of these ancient practices. While modern Cairo is a bustling metropolis with light pollution challenges, its historical roots as a center for astronomical study remain relevant. This thesis investigates how ancient Egyptian knowledge influenced later Islamic and European astronomical traditions, positioning Egypt as a vital link in the global history of science.</w:t>
      </w:r>
    </w:p>
    <w:bookmarkEnd w:id="22"/>
    <w:bookmarkStart w:id="23" w:name="X0a2271181f9c0eb5799ccc7ff07795ff6b0be83"/>
    <w:p>
      <w:pPr>
        <w:pStyle w:val="Heading2"/>
      </w:pPr>
      <w:r>
        <w:t xml:space="preserve">Modern Astronomy in Cairo: Institutions and Research</w:t>
      </w:r>
    </w:p>
    <w:p>
      <w:pPr>
        <w:pStyle w:val="FirstParagraph"/>
      </w:pPr>
      <w:r>
        <w:t xml:space="preserve">In recent decades, Cairo has emerged as a key player in modern astronomy. The National Research Centre (NRC) and the Egyptian Astronomical Society have contributed to advancements in astrophysics, planetary science, and space technology. Additionally, the construction of observatories such as the Helwan Observatory—founded in 1927—has provided local astronomers with critical infrastructure for research.</w:t>
      </w:r>
    </w:p>
    <w:p>
      <w:pPr>
        <w:pStyle w:val="BodyText"/>
      </w:pPr>
      <w:r>
        <w:t xml:space="preserve">A Master’s student studying astronomy in Cairo would engage with these institutions to explore topics like exoplanet detection, radio astronomy, and space exploration. The thesis also highlights the role of an astronomer as an educator and advocate for science communication in Egypt, where public interest in celestial phenomena is growing due to increased media coverage and international collaborations.</w:t>
      </w:r>
    </w:p>
    <w:bookmarkEnd w:id="23"/>
    <w:bookmarkStart w:id="24" w:name="challenges-faced-by-astronomers-in-cairo"/>
    <w:p>
      <w:pPr>
        <w:pStyle w:val="Heading2"/>
      </w:pPr>
      <w:r>
        <w:t xml:space="preserve">Challenges Faced by Astronomers in Cairo</w:t>
      </w:r>
    </w:p>
    <w:p>
      <w:pPr>
        <w:pStyle w:val="FirstParagraph"/>
      </w:pPr>
      <w:r>
        <w:t xml:space="preserve">Despite its potential, Cairo presents unique challenges for astronomers. Urban light pollution from the city’s dense population hampers optical observations, necessitating the use of remote observatories in darker regions like Aswan or Sinai. Additionally, limited funding for scientific research compared to global standards poses barriers to advanced equipment acquisition and international collaboration.</w:t>
      </w:r>
    </w:p>
    <w:p>
      <w:pPr>
        <w:pStyle w:val="BodyText"/>
      </w:pPr>
      <w:r>
        <w:t xml:space="preserve">This thesis addresses these challenges by proposing strategies for integrating remote sensing technologies and advocating for government and private sector investment in astronomy education. A Master’s candidate would critically analyze how an astronomer can navigate these obstacles while promoting scientific literacy in a society where traditional beliefs sometimes conflict with modern scientific principles.</w:t>
      </w:r>
    </w:p>
    <w:bookmarkEnd w:id="24"/>
    <w:bookmarkStart w:id="25" w:name="Xe7a590a7c88c165a91396815a797c04a399308c"/>
    <w:p>
      <w:pPr>
        <w:pStyle w:val="Heading2"/>
      </w:pPr>
      <w:r>
        <w:t xml:space="preserve">Opportunities for Astronomers in Egypt Cairo</w:t>
      </w:r>
    </w:p>
    <w:p>
      <w:pPr>
        <w:pStyle w:val="FirstParagraph"/>
      </w:pPr>
      <w:r>
        <w:t xml:space="preserve">Cairo offers numerous opportunities for astronomers to contribute to both local and global scientific communities. The city’s strategic location near the equator allows for unique observational advantages, such as studying celestial events that are difficult to observe from temperate latitudes. Furthermore, Egypt’s participation in international space initiatives—like the Arab Space Agency—provides platforms for Egyptian astronomers to collaborate on cutting-edge projects.</w:t>
      </w:r>
    </w:p>
    <w:p>
      <w:pPr>
        <w:pStyle w:val="BodyText"/>
      </w:pPr>
      <w:r>
        <w:t xml:space="preserve">A Master’s thesis could explore how an astronomer in Cairo can leverage these opportunities to advance research, such as contributing to satellite data analysis or planetary defense studies. The thesis also emphasizes the role of digital tools and virtual observatories in overcoming geographical limitations, ensuring that Cairo remains a relevant node in the global astronomy network.</w:t>
      </w:r>
    </w:p>
    <w:bookmarkEnd w:id="25"/>
    <w:bookmarkStart w:id="26" w:name="conclusion"/>
    <w:p>
      <w:pPr>
        <w:pStyle w:val="Heading2"/>
      </w:pPr>
      <w:r>
        <w:t xml:space="preserve">Conclusion</w:t>
      </w:r>
    </w:p>
    <w:p>
      <w:pPr>
        <w:pStyle w:val="FirstParagraph"/>
      </w:pPr>
      <w:r>
        <w:t xml:space="preserve">In conclusion, this Master Thesis underscores the dual role of an astronomer in Cairo as both a custodian of Egypt’s ancient astronomical legacy and a pioneer of modern scientific innovation. By examining historical practices, current research institutions, and future challenges, the thesis provides a roadmap for students pursuing advanced studies in astronomy within the unique context of Egypt. As Cairo continues to grow as an academic and technological hub, the contributions of astronomers will be pivotal in shaping its place on the global scientific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Astronomer in Egypt Cairo</dc:title>
  <dc:creator/>
  <dc:language>en</dc:language>
  <cp:keywords/>
  <dcterms:created xsi:type="dcterms:W3CDTF">2026-05-02T07:15:38Z</dcterms:created>
  <dcterms:modified xsi:type="dcterms:W3CDTF">2026-05-02T07:15:38Z</dcterms:modified>
</cp:coreProperties>
</file>

<file path=docProps/custom.xml><?xml version="1.0" encoding="utf-8"?>
<Properties xmlns="http://schemas.openxmlformats.org/officeDocument/2006/custom-properties" xmlns:vt="http://schemas.openxmlformats.org/officeDocument/2006/docPropsVTypes"/>
</file>