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France,</w:t>
      </w:r>
      <w:r>
        <w:t xml:space="preserve"> </w:t>
      </w:r>
      <w:r>
        <w:t xml:space="preserve">Paris:</w:t>
      </w:r>
      <w:r>
        <w:t xml:space="preserve"> </w:t>
      </w:r>
      <w:r>
        <w:t xml:space="preserve">A</w:t>
      </w:r>
      <w:r>
        <w:t xml:space="preserve"> </w:t>
      </w:r>
      <w:r>
        <w:t xml:space="preserve">Comprehensive</w:t>
      </w:r>
      <w:r>
        <w:t xml:space="preserve"> </w:t>
      </w:r>
      <w:r>
        <w:t xml:space="preserve">Study</w:t>
      </w:r>
    </w:p>
    <w:p>
      <w:pPr>
        <w:pStyle w:val="FirstParagraph"/>
      </w:pPr>
      <w:r>
        <w:t xml:space="preserve">```html</w:t>
      </w:r>
    </w:p>
    <w:bookmarkStart w:id="27" w:name="Xf73e1973fb2cdd5ae47590427ceeec5a1568e2b"/>
    <w:p>
      <w:pPr>
        <w:pStyle w:val="Heading1"/>
      </w:pPr>
      <w:r>
        <w:t xml:space="preserve">Master Thesis on the Role of an Astronomer in France, Paris: A Comprehensive Study</w:t>
      </w:r>
    </w:p>
    <w:bookmarkStart w:id="20" w:name="introduction"/>
    <w:p>
      <w:pPr>
        <w:pStyle w:val="Heading2"/>
      </w:pPr>
      <w:r>
        <w:t xml:space="preserve">Introduction</w:t>
      </w:r>
    </w:p>
    <w:p>
      <w:pPr>
        <w:pStyle w:val="FirstParagraph"/>
      </w:pPr>
      <w:r>
        <w:t xml:space="preserve">The field of astronomy has long been a cornerstone of scientific exploration, and its significance is particularly pronounced in cities like</w:t>
      </w:r>
      <w:r>
        <w:t xml:space="preserve"> </w:t>
      </w:r>
      <w:r>
        <w:rPr>
          <w:bCs/>
          <w:b/>
        </w:rPr>
        <w:t xml:space="preserve">Paris, France</w:t>
      </w:r>
      <w:r>
        <w:t xml:space="preserve">, where historical and contemporary contributions to the discipline are unparalleled. This Master Thesis investigates the multifaceted role of an</w:t>
      </w:r>
      <w:r>
        <w:t xml:space="preserve"> </w:t>
      </w:r>
      <w:r>
        <w:rPr>
          <w:bCs/>
          <w:b/>
        </w:rPr>
        <w:t xml:space="preserve">Astronomer</w:t>
      </w:r>
      <w:r>
        <w:t xml:space="preserve"> </w:t>
      </w:r>
      <w:r>
        <w:t xml:space="preserve">within the context of academic and research institutions in Paris. As a hub for scientific innovation, Paris offers unique opportunities for students pursuing advanced studies in astronomy, making it a critical case study for understanding how an</w:t>
      </w:r>
      <w:r>
        <w:t xml:space="preserve"> </w:t>
      </w:r>
      <w:r>
        <w:rPr>
          <w:bCs/>
          <w:b/>
        </w:rPr>
        <w:t xml:space="preserve">Astronomer</w:t>
      </w:r>
      <w:r>
        <w:t xml:space="preserve"> </w:t>
      </w:r>
      <w:r>
        <w:t xml:space="preserve">navigates both theoretical and practical challenges in this dynamic environment.</w:t>
      </w:r>
    </w:p>
    <w:bookmarkEnd w:id="20"/>
    <w:bookmarkStart w:id="21" w:name="X1512d787bac4d885b20fab348c7686c09d13939"/>
    <w:p>
      <w:pPr>
        <w:pStyle w:val="Heading2"/>
      </w:pPr>
      <w:r>
        <w:t xml:space="preserve">Historical Context of Astronomy in France, Paris</w:t>
      </w:r>
    </w:p>
    <w:p>
      <w:pPr>
        <w:pStyle w:val="FirstParagraph"/>
      </w:pPr>
      <w:r>
        <w:t xml:space="preserve">The roots of modern astronomy trace back to the 17th century when Paris became a center for celestial observation. Institutions like the</w:t>
      </w:r>
      <w:r>
        <w:t xml:space="preserve"> </w:t>
      </w:r>
      <w:r>
        <w:rPr>
          <w:iCs/>
          <w:i/>
        </w:rPr>
        <w:t xml:space="preserve">Observatoire de Paris</w:t>
      </w:r>
      <w:r>
        <w:t xml:space="preserve">, established in 1667, have played a pivotal role in shaping astronomical research globally. French astronomers such as Jean-Baptiste Le Roy and later, Henri Poincaré, contributed groundbreaking theories on celestial mechanics and relativity. This legacy continues to influence the academic and research landscape in Paris today.</w:t>
      </w:r>
    </w:p>
    <w:p>
      <w:pPr>
        <w:pStyle w:val="BodyText"/>
      </w:pPr>
      <w:r>
        <w:t xml:space="preserve">For an</w:t>
      </w:r>
      <w:r>
        <w:t xml:space="preserve"> </w:t>
      </w:r>
      <w:r>
        <w:rPr>
          <w:bCs/>
          <w:b/>
        </w:rPr>
        <w:t xml:space="preserve">Astronomer</w:t>
      </w:r>
      <w:r>
        <w:t xml:space="preserve"> </w:t>
      </w:r>
      <w:r>
        <w:t xml:space="preserve">studying in Paris, understanding this historical foundation is essential. It provides context for the interdisciplinary approach taken by modern researchers at institutions such as the</w:t>
      </w:r>
      <w:r>
        <w:t xml:space="preserve"> </w:t>
      </w:r>
      <w:r>
        <w:rPr>
          <w:iCs/>
          <w:i/>
        </w:rPr>
        <w:t xml:space="preserve">Institut d’Astrophysique de Paris (IAP)</w:t>
      </w:r>
      <w:r>
        <w:t xml:space="preserve">, which combines theoretical astrophysics with observational techniques. The thesis explores how these historical roots inform contemporary methodologies and challenges faced by astronomers in France.</w:t>
      </w:r>
    </w:p>
    <w:bookmarkEnd w:id="21"/>
    <w:bookmarkStart w:id="22" w:name="Xb855c0b3587d2efc87e358dda5c850f67c54e58"/>
    <w:p>
      <w:pPr>
        <w:pStyle w:val="Heading2"/>
      </w:pPr>
      <w:r>
        <w:t xml:space="preserve">Current Research Landscape for Astronomers in Paris</w:t>
      </w:r>
    </w:p>
    <w:p>
      <w:pPr>
        <w:pStyle w:val="FirstParagraph"/>
      </w:pPr>
      <w:r>
        <w:t xml:space="preserve">The</w:t>
      </w:r>
      <w:r>
        <w:t xml:space="preserve"> </w:t>
      </w:r>
      <w:r>
        <w:rPr>
          <w:bCs/>
          <w:b/>
        </w:rPr>
        <w:t xml:space="preserve">Astronomer</w:t>
      </w:r>
      <w:r>
        <w:t xml:space="preserve"> </w:t>
      </w:r>
      <w:r>
        <w:t xml:space="preserve">in modern Paris operates within a vibrant ecosystem of research institutions, universities, and international collaborations. The</w:t>
      </w:r>
      <w:r>
        <w:t xml:space="preserve"> </w:t>
      </w:r>
      <w:r>
        <w:rPr>
          <w:iCs/>
          <w:i/>
        </w:rPr>
        <w:t xml:space="preserve">Pierre Auger Observatory</w:t>
      </w:r>
      <w:r>
        <w:t xml:space="preserve">, located near Paris, exemplifies the region's commitment to high-energy astrophysics. Additionally, the European Southern Observatory (ESO) has strong ties with French institutions, enabling access to cutting-edge telescopes like the Very Large Telescope (VLT) in Chile.</w:t>
      </w:r>
    </w:p>
    <w:p>
      <w:pPr>
        <w:pStyle w:val="BodyText"/>
      </w:pPr>
      <w:r>
        <w:t xml:space="preserve">Master students in astronomy at</w:t>
      </w:r>
      <w:r>
        <w:t xml:space="preserve"> </w:t>
      </w:r>
      <w:r>
        <w:rPr>
          <w:bCs/>
          <w:b/>
        </w:rPr>
        <w:t xml:space="preserve">France Paris</w:t>
      </w:r>
      <w:r>
        <w:t xml:space="preserve"> </w:t>
      </w:r>
      <w:r>
        <w:t xml:space="preserve">have access to state-of-the-art facilities such as the</w:t>
      </w:r>
      <w:r>
        <w:t xml:space="preserve"> </w:t>
      </w:r>
      <w:r>
        <w:rPr>
          <w:iCs/>
          <w:i/>
        </w:rPr>
        <w:t xml:space="preserve">Centre National de la Recherche Scientifique (CNRS)</w:t>
      </w:r>
      <w:r>
        <w:t xml:space="preserve">, which supports projects ranging from exoplanet detection to cosmological simulations. The thesis analyzes how these resources shape the career trajectory of an</w:t>
      </w:r>
      <w:r>
        <w:t xml:space="preserve"> </w:t>
      </w:r>
      <w:r>
        <w:rPr>
          <w:bCs/>
          <w:b/>
        </w:rPr>
        <w:t xml:space="preserve">Astronomer</w:t>
      </w:r>
      <w:r>
        <w:t xml:space="preserve">, emphasizing the blend of theoretical research and hands-on experimentation.</w:t>
      </w:r>
    </w:p>
    <w:bookmarkEnd w:id="22"/>
    <w:bookmarkStart w:id="23" w:name="X07ae1e99eafbb4e9d4e8c02dbc91fe0164dbfce"/>
    <w:p>
      <w:pPr>
        <w:pStyle w:val="Heading2"/>
      </w:pPr>
      <w:r>
        <w:t xml:space="preserve">Challenges and Opportunities for Astronomers in Paris</w:t>
      </w:r>
    </w:p>
    <w:p>
      <w:pPr>
        <w:pStyle w:val="FirstParagraph"/>
      </w:pPr>
      <w:r>
        <w:t xml:space="preserve">Becoming an</w:t>
      </w:r>
      <w:r>
        <w:t xml:space="preserve"> </w:t>
      </w:r>
      <w:r>
        <w:rPr>
          <w:bCs/>
          <w:b/>
        </w:rPr>
        <w:t xml:space="preserve">Astronomer</w:t>
      </w:r>
      <w:r>
        <w:t xml:space="preserve"> </w:t>
      </w:r>
      <w:r>
        <w:t xml:space="preserve">in Paris requires navigating both academic and societal challenges. One significant barrier is the competitive nature of funding allocation, as research grants are highly sought after in a city with over 100 universities and research centers. Additionally, the interdisciplinary nature of modern astronomy demands proficiency in fields such as computer science, mathematics, and engineering.</w:t>
      </w:r>
    </w:p>
    <w:p>
      <w:pPr>
        <w:pStyle w:val="BodyText"/>
      </w:pPr>
      <w:r>
        <w:t xml:space="preserve">However, Paris also presents unique opportunities. The</w:t>
      </w:r>
      <w:r>
        <w:t xml:space="preserve"> </w:t>
      </w:r>
      <w:r>
        <w:rPr>
          <w:iCs/>
          <w:i/>
        </w:rPr>
        <w:t xml:space="preserve">École Normale Supérieure</w:t>
      </w:r>
      <w:r>
        <w:t xml:space="preserve"> </w:t>
      </w:r>
      <w:r>
        <w:t xml:space="preserve">(ENS) and the</w:t>
      </w:r>
      <w:r>
        <w:t xml:space="preserve"> </w:t>
      </w:r>
      <w:r>
        <w:rPr>
          <w:iCs/>
          <w:i/>
        </w:rPr>
        <w:t xml:space="preserve">Polytechnique Paris-Saclay</w:t>
      </w:r>
      <w:r>
        <w:t xml:space="preserve"> </w:t>
      </w:r>
      <w:r>
        <w:t xml:space="preserve">offer specialized programs that integrate astronomy with data science and artificial intelligence. These institutions provide students with the tools to address pressing questions in astrophysics, such as dark matter distribution or gravitational wave detection.</w:t>
      </w:r>
    </w:p>
    <w:bookmarkEnd w:id="23"/>
    <w:bookmarkStart w:id="24" w:name="X9a85689f022982504183f787b0209b872cc2644"/>
    <w:p>
      <w:pPr>
        <w:pStyle w:val="Heading2"/>
      </w:pPr>
      <w:r>
        <w:t xml:space="preserve">The Role of an Astronomer in Public Engagement</w:t>
      </w:r>
    </w:p>
    <w:p>
      <w:pPr>
        <w:pStyle w:val="FirstParagraph"/>
      </w:pPr>
      <w:r>
        <w:t xml:space="preserve">An</w:t>
      </w:r>
      <w:r>
        <w:t xml:space="preserve"> </w:t>
      </w:r>
      <w:r>
        <w:rPr>
          <w:bCs/>
          <w:b/>
        </w:rPr>
        <w:t xml:space="preserve">Astronomer</w:t>
      </w:r>
      <w:r>
        <w:t xml:space="preserve"> </w:t>
      </w:r>
      <w:r>
        <w:t xml:space="preserve">in Paris is not confined to academic settings; they also play a vital role in public outreach. Institutions like the</w:t>
      </w:r>
      <w:r>
        <w:t xml:space="preserve"> </w:t>
      </w:r>
      <w:r>
        <w:rPr>
          <w:iCs/>
          <w:i/>
        </w:rPr>
        <w:t xml:space="preserve">Cité de l’Espace</w:t>
      </w:r>
      <w:r>
        <w:t xml:space="preserve"> </w:t>
      </w:r>
      <w:r>
        <w:t xml:space="preserve">and the</w:t>
      </w:r>
      <w:r>
        <w:t xml:space="preserve"> </w:t>
      </w:r>
      <w:r>
        <w:rPr>
          <w:iCs/>
          <w:i/>
        </w:rPr>
        <w:t xml:space="preserve">Musée de l’Air et de l’Espace</w:t>
      </w:r>
      <w:r>
        <w:t xml:space="preserve"> </w:t>
      </w:r>
      <w:r>
        <w:t xml:space="preserve">rely on astronomers to educate the public about cosmic phenomena. This thesis highlights how an</w:t>
      </w:r>
      <w:r>
        <w:t xml:space="preserve"> </w:t>
      </w:r>
      <w:r>
        <w:rPr>
          <w:bCs/>
          <w:b/>
        </w:rPr>
        <w:t xml:space="preserve">Astronomer</w:t>
      </w:r>
      <w:r>
        <w:t xml:space="preserve"> </w:t>
      </w:r>
      <w:r>
        <w:t xml:space="preserve">in France balances their research responsibilities with initiatives to promote scientific literacy, particularly among youth.</w:t>
      </w:r>
    </w:p>
    <w:p>
      <w:pPr>
        <w:pStyle w:val="BodyText"/>
      </w:pPr>
      <w:r>
        <w:t xml:space="preserve">In this context, Paris stands out as a leader in making astronomy accessible. The city's commitment to science communication is evident in events like the annual</w:t>
      </w:r>
      <w:r>
        <w:t xml:space="preserve"> </w:t>
      </w:r>
      <w:r>
        <w:rPr>
          <w:iCs/>
          <w:i/>
        </w:rPr>
        <w:t xml:space="preserve">Fête de la Science</w:t>
      </w:r>
      <w:r>
        <w:t xml:space="preserve">, where astronomers engage with communities through interactive exhibits and lectures. Such efforts underscore the broader societal impact of an</w:t>
      </w:r>
      <w:r>
        <w:t xml:space="preserve"> </w:t>
      </w:r>
      <w:r>
        <w:rPr>
          <w:bCs/>
          <w:b/>
        </w:rPr>
        <w:t xml:space="preserve">Astronomer</w:t>
      </w:r>
      <w:r>
        <w:t xml:space="preserve">’s work.</w:t>
      </w:r>
    </w:p>
    <w:bookmarkEnd w:id="24"/>
    <w:bookmarkStart w:id="25" w:name="Xfbe8ddb2fd71711d41ae95687bfdc1757d61cc8"/>
    <w:p>
      <w:pPr>
        <w:pStyle w:val="Heading2"/>
      </w:pPr>
      <w:r>
        <w:t xml:space="preserve">Educational Pathways for Aspiring Astronomers in France, Paris</w:t>
      </w:r>
    </w:p>
    <w:p>
      <w:pPr>
        <w:pStyle w:val="FirstParagraph"/>
      </w:pPr>
      <w:r>
        <w:t xml:space="preserve">To pursue a career as an</w:t>
      </w:r>
      <w:r>
        <w:t xml:space="preserve"> </w:t>
      </w:r>
      <w:r>
        <w:rPr>
          <w:bCs/>
          <w:b/>
        </w:rPr>
        <w:t xml:space="preserve">Astronomer</w:t>
      </w:r>
      <w:r>
        <w:t xml:space="preserve"> </w:t>
      </w:r>
      <w:r>
        <w:t xml:space="preserve">in France, students must navigate a structured educational pathway. A Master's thesis is often the gateway to doctoral studies or professional research roles. In Paris, institutions like the</w:t>
      </w:r>
      <w:r>
        <w:t xml:space="preserve"> </w:t>
      </w:r>
      <w:r>
        <w:rPr>
          <w:iCs/>
          <w:i/>
        </w:rPr>
        <w:t xml:space="preserve">Université Pierre et Marie Curie (UPMC)</w:t>
      </w:r>
      <w:r>
        <w:t xml:space="preserve"> </w:t>
      </w:r>
      <w:r>
        <w:t xml:space="preserve">and</w:t>
      </w:r>
      <w:r>
        <w:t xml:space="preserve"> </w:t>
      </w:r>
      <w:r>
        <w:rPr>
          <w:iCs/>
          <w:i/>
        </w:rPr>
        <w:t xml:space="preserve">Laboratoire d’Astrophysique de Marseille (LAM)</w:t>
      </w:r>
      <w:r>
        <w:t xml:space="preserve"> </w:t>
      </w:r>
      <w:r>
        <w:t xml:space="preserve">offer rigorous programs that emphasize both observational and computational techniques.</w:t>
      </w:r>
    </w:p>
    <w:p>
      <w:pPr>
        <w:pStyle w:val="BodyText"/>
      </w:pPr>
      <w:r>
        <w:t xml:space="preserve">This thesis examines the curriculum of Master’s programs in Paris, focusing on how they prepare students for the demands of modern astronomy. Topics such as cosmic microwave background radiation, galaxy formation, and astrobiology are taught through a combination of lectures, lab work, and collaborations with international observatories.</w:t>
      </w:r>
    </w:p>
    <w:bookmarkEnd w:id="25"/>
    <w:bookmarkStart w:id="26" w:name="conclusion"/>
    <w:p>
      <w:pPr>
        <w:pStyle w:val="Heading2"/>
      </w:pPr>
      <w:r>
        <w:t xml:space="preserve">Conclusion</w:t>
      </w:r>
    </w:p>
    <w:p>
      <w:pPr>
        <w:pStyle w:val="FirstParagraph"/>
      </w:pPr>
      <w:r>
        <w:t xml:space="preserve">In conclusion, this Master Thesis underscores the profound significance of an</w:t>
      </w:r>
      <w:r>
        <w:t xml:space="preserve"> </w:t>
      </w:r>
      <w:r>
        <w:rPr>
          <w:bCs/>
          <w:b/>
        </w:rPr>
        <w:t xml:space="preserve">Astronomer</w:t>
      </w:r>
      <w:r>
        <w:t xml:space="preserve"> </w:t>
      </w:r>
      <w:r>
        <w:t xml:space="preserve">in</w:t>
      </w:r>
      <w:r>
        <w:t xml:space="preserve"> </w:t>
      </w:r>
      <w:r>
        <w:rPr>
          <w:bCs/>
          <w:b/>
        </w:rPr>
        <w:t xml:space="preserve">France Paris</w:t>
      </w:r>
      <w:r>
        <w:t xml:space="preserve">, highlighting the city’s unique position as a global leader in astronomical research. The historical legacy of Parisian institutions, coupled with modern technological advancements and public engagement initiatives, provides an unparalleled environment for aspiring astronomers. By analyzing the educational pathways, research opportunities, and challenges faced by an</w:t>
      </w:r>
      <w:r>
        <w:t xml:space="preserve"> </w:t>
      </w:r>
      <w:r>
        <w:rPr>
          <w:bCs/>
          <w:b/>
        </w:rPr>
        <w:t xml:space="preserve">Astronomer</w:t>
      </w:r>
      <w:r>
        <w:t xml:space="preserve"> </w:t>
      </w:r>
      <w:r>
        <w:t xml:space="preserve">in this setting, this thesis aims to contribute meaningfully to the discourse on advanced studies in astronomy.</w:t>
      </w:r>
    </w:p>
    <w:p>
      <w:pPr>
        <w:pStyle w:val="BodyText"/>
      </w:pPr>
      <w:r>
        <w:t xml:space="preserve">The role of an</w:t>
      </w:r>
      <w:r>
        <w:t xml:space="preserve"> </w:t>
      </w:r>
      <w:r>
        <w:rPr>
          <w:bCs/>
          <w:b/>
        </w:rPr>
        <w:t xml:space="preserve">Astronomer</w:t>
      </w:r>
      <w:r>
        <w:t xml:space="preserve"> </w:t>
      </w:r>
      <w:r>
        <w:t xml:space="preserve">in Paris is not merely about exploring the cosmos—it is about fostering a deeper understanding of our place within it. As students and researchers continue to push the boundaries of knowledge, Paris remains a beacon of innovation and discovery.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an Astronomer in France, Paris: A Comprehensive Study</dc:title>
  <dc:creator/>
  <dc:language>en</dc:language>
  <cp:keywords/>
  <dcterms:created xsi:type="dcterms:W3CDTF">2026-07-20T11:53:20Z</dcterms:created>
  <dcterms:modified xsi:type="dcterms:W3CDTF">2026-07-20T11:53:20Z</dcterms:modified>
</cp:coreProperties>
</file>

<file path=docProps/custom.xml><?xml version="1.0" encoding="utf-8"?>
<Properties xmlns="http://schemas.openxmlformats.org/officeDocument/2006/custom-properties" xmlns:vt="http://schemas.openxmlformats.org/officeDocument/2006/docPropsVTypes"/>
</file>