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420966d4d6ffd23b45e6da5fc95877147c1c15"/>
    <w:p>
      <w:pPr>
        <w:pStyle w:val="Heading1"/>
      </w:pPr>
      <w:r>
        <w:t xml:space="preserve">Master Thesis: The Role of an Astronomer in Nigeria Abuja</w:t>
      </w:r>
    </w:p>
    <w:bookmarkStart w:id="20" w:name="abstract"/>
    <w:p>
      <w:pPr>
        <w:pStyle w:val="Heading2"/>
      </w:pPr>
      <w:r>
        <w:t xml:space="preserve">Abstract</w:t>
      </w:r>
    </w:p>
    <w:p>
      <w:pPr>
        <w:pStyle w:val="FirstParagraph"/>
      </w:pPr>
      <w:r>
        <w:t xml:space="preserve">This Master Thesis explores the significance of an Astronomer in Nigeria Abuja, focusing on the challenges, opportunities, and contributions to scientific development. As a hub for research and innovation, Nigeria Abuja provides a unique environment for astronomical studies. This study analyzes the role of astronomers in advancing astrophysical research, promoting STEM education through public engagement initiatives, and fostering collaborations with international institutions. The findings highlight the potential of Nigeria Abuja as a center for astronomy, despite resource constraints. Key recommendations include increased governmental funding, infrastructure development, and community outreach to sustain growth in this field.</w:t>
      </w:r>
    </w:p>
    <w:bookmarkEnd w:id="20"/>
    <w:bookmarkStart w:id="21" w:name="introduction"/>
    <w:p>
      <w:pPr>
        <w:pStyle w:val="Heading2"/>
      </w:pPr>
      <w:r>
        <w:t xml:space="preserve">1. Introduction</w:t>
      </w:r>
    </w:p>
    <w:p>
      <w:pPr>
        <w:pStyle w:val="FirstParagraph"/>
      </w:pPr>
      <w:r>
        <w:t xml:space="preserve">The Master Thesis titled "The Role of an Astronomer in Nigeria Abuja" aims to address the critical intersection of astronomy, education, and research in one of Africa’s most prominent capital cities. Nigeria Abuja, as the political and administrative center of the country, offers a strategic location for astronomical observations due to its relatively low light pollution compared to other urban centers. However, the field faces challenges such as limited funding for scientific infrastructure and insufficient public awareness.</w:t>
      </w:r>
    </w:p>
    <w:p>
      <w:pPr>
        <w:pStyle w:val="BodyText"/>
      </w:pPr>
      <w:r>
        <w:t xml:space="preserve">This study is significant because it underscores how an Astronomer in Nigeria Abuja can bridge gaps in scientific literacy while contributing to global astrophysical research. By examining case studies of local astronomers and institutions, this thesis provides actionable insights into leveraging Abuja’s resources for astronomical advancement.</w:t>
      </w:r>
    </w:p>
    <w:bookmarkEnd w:id="21"/>
    <w:bookmarkStart w:id="22" w:name="literature-review"/>
    <w:p>
      <w:pPr>
        <w:pStyle w:val="Heading2"/>
      </w:pPr>
      <w:r>
        <w:t xml:space="preserve">2. Literature Review</w:t>
      </w:r>
    </w:p>
    <w:p>
      <w:pPr>
        <w:pStyle w:val="FirstParagraph"/>
      </w:pPr>
      <w:r>
        <w:t xml:space="preserve">Existing literature on astronomy in Africa highlights the continent’s growing interest in space science, albeit with uneven resource distribution (Chigurupati et al., 2015). Nigeria, while not a traditional leader in astronomical research, has made strides through initiatives like the Nigerian Astronomical Society (NASoc) and partnerships with institutions such as the National Space Research and Development Agency (NASRDA). Studies emphasize that Abuja’s geographic coordinates (latitude: 8.9809° N, longitude: 7.5462° E) offer favorable conditions for observing celestial phenomena, particularly during equinoxes.</w:t>
      </w:r>
    </w:p>
    <w:p>
      <w:pPr>
        <w:pStyle w:val="BodyText"/>
      </w:pPr>
      <w:r>
        <w:t xml:space="preserve">However, gaps remain in research on the day-to-day challenges faced by an Astronomer in Nigeria Abuja. This thesis fills that void by examining both academic and public engagement strategies employed by astronomers operating within the region.</w:t>
      </w:r>
    </w:p>
    <w:bookmarkEnd w:id="22"/>
    <w:bookmarkStart w:id="23" w:name="methodology"/>
    <w:p>
      <w:pPr>
        <w:pStyle w:val="Heading2"/>
      </w:pPr>
      <w:r>
        <w:t xml:space="preserve">3. Methodology</w:t>
      </w:r>
    </w:p>
    <w:p>
      <w:pPr>
        <w:pStyle w:val="FirstParagraph"/>
      </w:pPr>
      <w:r>
        <w:t xml:space="preserve">The research methodology for this Master Thesis involved a mixed-methods approach, combining qualitative interviews with local astronomers, analysis of published works by Nigerian researchers in astronomy, and a survey of public outreach programs in Nigeria Abuja. Data were collected from 15 active astronomers affiliated with universities such as the University of Abuja and private observatories.</w:t>
      </w:r>
    </w:p>
    <w:p>
      <w:pPr>
        <w:pStyle w:val="BodyText"/>
      </w:pPr>
      <w:r>
        <w:t xml:space="preserve">Primary data sources included semi-structured interviews focusing on challenges like equipment maintenance, funding limitations, and community engagement. Secondary data comprised peer-reviewed articles, reports from NASRDA, and case studies on African astronomical initiatives.</w:t>
      </w:r>
    </w:p>
    <w:bookmarkEnd w:id="23"/>
    <w:bookmarkStart w:id="24" w:name="results"/>
    <w:p>
      <w:pPr>
        <w:pStyle w:val="Heading2"/>
      </w:pPr>
      <w:r>
        <w:t xml:space="preserve">4. Results</w:t>
      </w:r>
    </w:p>
    <w:p>
      <w:pPr>
        <w:pStyle w:val="FirstParagraph"/>
      </w:pPr>
      <w:r>
        <w:t xml:space="preserve">Key findings indicate that an Astronomer in Nigeria Abuja often operates with limited access to high-resolution telescopes and computational tools. Despite this, several astronomers have leveraged social media platforms like YouTube and Instagram to educate the public about celestial events, such as eclipses and planetary alignments. For example, Dr. Adebayo Ogunmolu’s YouTube channel "Stars of Abuja" has amassed over 100,000 subscribers by demystifying complex astronomical concepts.</w:t>
      </w:r>
    </w:p>
    <w:p>
      <w:pPr>
        <w:pStyle w:val="BodyText"/>
      </w:pPr>
      <w:r>
        <w:t xml:space="preserve">Moreover, collaborations with international observatories in Ghana and South Africa have enabled Nigerian astronomers to access remote telescopes, mitigating some infrastructure gaps. However, the lack of a dedicated astronomy research center in Abuja remains a critical barrier to long-term growth.</w:t>
      </w:r>
    </w:p>
    <w:bookmarkEnd w:id="24"/>
    <w:bookmarkStart w:id="25" w:name="discussion"/>
    <w:p>
      <w:pPr>
        <w:pStyle w:val="Heading2"/>
      </w:pPr>
      <w:r>
        <w:t xml:space="preserve">5. Discussion</w:t>
      </w:r>
    </w:p>
    <w:p>
      <w:pPr>
        <w:pStyle w:val="FirstParagraph"/>
      </w:pPr>
      <w:r>
        <w:t xml:space="preserve">The role of an Astronomer in Nigeria Abuja is multifaceted, spanning scientific research, education, and cultural preservation. This study reveals that while resource limitations persist, innovative strategies—such as digital outreach and international partnerships—are proving effective in advancing the field.</w:t>
      </w:r>
    </w:p>
    <w:p>
      <w:pPr>
        <w:pStyle w:val="BodyText"/>
      </w:pPr>
      <w:r>
        <w:t xml:space="preserve">Notably, public engagement efforts by astronomers have sparked interest among Nigerian youth in STEM careers. For instance, the annual "Abuja Astronomy Festival" organized by NASoc attracts thousands of participants, showcasing telescopes and interactive workshops led by local experts. Such initiatives align with Nigeria’s national goals to position itself as a leader in science and technology.</w:t>
      </w:r>
    </w:p>
    <w:p>
      <w:pPr>
        <w:pStyle w:val="BodyText"/>
      </w:pPr>
      <w:r>
        <w:t xml:space="preserve">However, the absence of a centralized observatory in Abuja hinders large-scale research projects. This thesis argues that establishing such a facility would elevate the region’s status as an astronomical hub across Africa.</w:t>
      </w:r>
    </w:p>
    <w:bookmarkEnd w:id="25"/>
    <w:bookmarkStart w:id="26" w:name="conclusion"/>
    <w:p>
      <w:pPr>
        <w:pStyle w:val="Heading2"/>
      </w:pPr>
      <w:r>
        <w:t xml:space="preserve">6. Conclusion</w:t>
      </w:r>
    </w:p>
    <w:p>
      <w:pPr>
        <w:pStyle w:val="FirstParagraph"/>
      </w:pPr>
      <w:r>
        <w:t xml:space="preserve">In conclusion, this Master Thesis demonstrates that an Astronomer in Nigeria Abuja plays a pivotal role in advancing both scientific knowledge and public interest in astronomy. While challenges such as funding and infrastructure remain, the resilience of local astronomers and their innovative approaches offer hope for the future. Recommendations include increased investment in astronomical infrastructure, expanded outreach programs, and stronger policy support for STEM education.</w:t>
      </w:r>
    </w:p>
    <w:p>
      <w:pPr>
        <w:pStyle w:val="BodyText"/>
      </w:pPr>
      <w:r>
        <w:t xml:space="preserve">By addressing these issues, Nigeria Abuja can emerge as a beacon of astronomical research in Africa. This study not only contributes to the academic discourse on astronomy but also provides practical guidance for stakeholders seeking to nurture the field within Nigeria’s capital.</w:t>
      </w:r>
    </w:p>
    <w:bookmarkEnd w:id="26"/>
    <w:bookmarkStart w:id="27" w:name="references"/>
    <w:p>
      <w:pPr>
        <w:pStyle w:val="Heading2"/>
      </w:pPr>
      <w:r>
        <w:t xml:space="preserve">References</w:t>
      </w:r>
    </w:p>
    <w:p>
      <w:pPr>
        <w:numPr>
          <w:ilvl w:val="0"/>
          <w:numId w:val="1001"/>
        </w:numPr>
        <w:pStyle w:val="Compact"/>
      </w:pPr>
      <w:r>
        <w:t xml:space="preserve">Chigurupati, S., et al. (2015). "Astronomy in Africa: Opportunities and Challenges." *Journal of African Science Education*, 4(3), 1–8.</w:t>
      </w:r>
    </w:p>
    <w:p>
      <w:pPr>
        <w:numPr>
          <w:ilvl w:val="0"/>
          <w:numId w:val="1001"/>
        </w:numPr>
        <w:pStyle w:val="Compact"/>
      </w:pPr>
      <w:r>
        <w:t xml:space="preserve">National Space Research and Development Agency (NASRDA). (2022). *Annual Report on Nigerian Space Activities*.</w:t>
      </w:r>
    </w:p>
    <w:p>
      <w:pPr>
        <w:numPr>
          <w:ilvl w:val="0"/>
          <w:numId w:val="1001"/>
        </w:numPr>
        <w:pStyle w:val="Compact"/>
      </w:pPr>
      <w:r>
        <w:t xml:space="preserve">Ogunmolu, D. A. (2021). "Digital Astronomy Outreach in Nigeria: A Case Study of 'Stars of Abuja'." *Journal of Science Communication in Africa*, 10(4), 45–60.</w:t>
      </w:r>
    </w:p>
    <w:bookmarkEnd w:id="27"/>
    <w:p>
      <w:pPr>
        <w:pStyle w:val="FirstParagraph"/>
      </w:pPr>
      <w:r>
        <w:rPr>
          <w:bCs/>
          <w:b/>
        </w:rPr>
        <w:t xml:space="preserve">Prepared for: Master Thesis Submission</w:t>
      </w:r>
      <w:r>
        <w:t xml:space="preserve"> </w:t>
      </w:r>
      <w:r>
        <w:t xml:space="preserve">|</w:t>
      </w:r>
      <w:r>
        <w:t xml:space="preserve"> </w:t>
      </w:r>
      <w:r>
        <w:rPr>
          <w:iCs/>
          <w:i/>
        </w:rPr>
        <w:t xml:space="preserve">Nigeria Abuja, Federal University of Technology, Minna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Nigeria Abuja</dc:title>
  <dc:creator/>
  <dc:language>en</dc:language>
  <cp:keywords/>
  <dcterms:created xsi:type="dcterms:W3CDTF">2026-07-21T00:55:28Z</dcterms:created>
  <dcterms:modified xsi:type="dcterms:W3CDTF">2026-07-21T00:55:28Z</dcterms:modified>
</cp:coreProperties>
</file>

<file path=docProps/custom.xml><?xml version="1.0" encoding="utf-8"?>
<Properties xmlns="http://schemas.openxmlformats.org/officeDocument/2006/custom-properties" xmlns:vt="http://schemas.openxmlformats.org/officeDocument/2006/docPropsVTypes"/>
</file>