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d882de066cf6ca422da4f95d63a30b1e6317454"/>
    <w:p>
      <w:pPr>
        <w:pStyle w:val="Heading1"/>
      </w:pPr>
      <w:r>
        <w:t xml:space="preserve">Master Thesis: The Role of an Astronomer in Advancing Scientific Research in Russia, Moscow</w:t>
      </w:r>
    </w:p>
    <w:bookmarkStart w:id="20" w:name="abstract"/>
    <w:p>
      <w:pPr>
        <w:pStyle w:val="Heading2"/>
      </w:pPr>
      <w:r>
        <w:t xml:space="preserve">Abstract</w:t>
      </w:r>
    </w:p>
    <w:p>
      <w:pPr>
        <w:pStyle w:val="FirstParagraph"/>
      </w:pPr>
      <w:r>
        <w:t xml:space="preserve">This Master Thesis explores the significance of astronomers and their contributions to scientific research in the context of Russia, specifically Moscow. By examining the historical and contemporary role of astronomy within Russian academic institutions, this study highlights how an individual astronomer's work has shaped both local and global astronomical advancements. The research focuses on a prominent astronomer from Moscow who has contributed to key discoveries in astrophysics, planetary science, or observational astronomy. Through an analysis of their methodologies, findings, and impact on education in Russia’s capital city, this thesis underscores the importance of Moscow as a hub for astronomical innovation.</w:t>
      </w:r>
    </w:p>
    <w:bookmarkEnd w:id="20"/>
    <w:bookmarkStart w:id="21" w:name="introduction"/>
    <w:p>
      <w:pPr>
        <w:pStyle w:val="Heading2"/>
      </w:pPr>
      <w:r>
        <w:t xml:space="preserve">1. Introduction</w:t>
      </w:r>
    </w:p>
    <w:p>
      <w:pPr>
        <w:pStyle w:val="FirstParagraph"/>
      </w:pPr>
      <w:r>
        <w:t xml:space="preserve">Astronomy has long been a cornerstone of scientific inquiry in Russia, with Moscow serving as its intellectual and cultural epicenter. As one of the world’s leading centers for higher education and research, Moscow has nurtured generations of astronomers who have expanded humanity’s understanding of the cosmos. This Master Thesis investigates how a specific astronomer from Moscow exemplifies the intersection of academic rigor, technological innovation, and international collaboration in advancing astronomical science within Russia.</w:t>
      </w:r>
    </w:p>
    <w:p>
      <w:pPr>
        <w:pStyle w:val="BodyText"/>
      </w:pPr>
      <w:r>
        <w:t xml:space="preserve">The primary objective of this study is to analyze the career trajectory, research contributions, and societal impact of a notable Russian astronomer based in Moscow. By contextualizing their work within the broader framework of Russia’s scientific ecosystem, this thesis aims to demonstrate how individual efforts can catalyze progress in fields as vast and complex as astronomy.</w:t>
      </w:r>
    </w:p>
    <w:bookmarkEnd w:id="21"/>
    <w:bookmarkStart w:id="22" w:name="X5920424f5a7d9136bc019b92a7fdc37d9305d2a"/>
    <w:p>
      <w:pPr>
        <w:pStyle w:val="Heading2"/>
      </w:pPr>
      <w:r>
        <w:t xml:space="preserve">2. Historical Context: Astronomy in Russia and Moscow</w:t>
      </w:r>
    </w:p>
    <w:p>
      <w:pPr>
        <w:pStyle w:val="FirstParagraph"/>
      </w:pPr>
      <w:r>
        <w:t xml:space="preserve">Russian astronomy has a rich history dating back to the 18th century, with the establishment of institutions like the Sternberg Astronomical Institute at Moscow State University (MSU). These institutions have played a pivotal role in training astronomers and equipping them with cutting-edge tools for research. Moscow, as Russia’s political and scientific capital, has consistently attracted top talent in astrophysics and planetary science.</w:t>
      </w:r>
    </w:p>
    <w:p>
      <w:pPr>
        <w:pStyle w:val="BodyText"/>
      </w:pPr>
      <w:r>
        <w:t xml:space="preserve">The 20th century saw Russian astronomers make groundbreaking contributions to cosmology, including the study of black holes and the development of radio astronomy. This legacy continues today, with Moscow hosting state-of-the-art observatories such as the Pulkovo Observatory, which remains a vital center for astronomical research in Russia.</w:t>
      </w:r>
    </w:p>
    <w:bookmarkEnd w:id="22"/>
    <w:bookmarkStart w:id="23" w:name="methodology"/>
    <w:p>
      <w:pPr>
        <w:pStyle w:val="Heading2"/>
      </w:pPr>
      <w:r>
        <w:t xml:space="preserve">3. Methodology</w:t>
      </w:r>
    </w:p>
    <w:p>
      <w:pPr>
        <w:pStyle w:val="FirstParagraph"/>
      </w:pPr>
      <w:r>
        <w:t xml:space="preserve">To fulfill the objectives of this Master Thesis, a multi-pronged approach was employed: (1) A review of primary sources, including published works and research papers by the chosen astronomer; (2) An analysis of secondary literature from academic journals and historical archives in Moscow; and (3) Interviews with faculty members at Moscow State University to contextualize the astronomer’s impact on education and research.</w:t>
      </w:r>
    </w:p>
    <w:p>
      <w:pPr>
        <w:pStyle w:val="BodyText"/>
      </w:pPr>
      <w:r>
        <w:t xml:space="preserve">The study also incorporated comparative analysis, contrasting the astronomer’s contributions with those of their international peers to highlight unique aspects of Russian astronomical methodology. This approach ensures a comprehensive understanding of how Moscow-based astronomers contribute to global scientific discourse.</w:t>
      </w:r>
    </w:p>
    <w:bookmarkEnd w:id="23"/>
    <w:bookmarkStart w:id="24" w:name="Xe80a3048379ea199dc6107d34aa26e93635c2b2"/>
    <w:p>
      <w:pPr>
        <w:pStyle w:val="Heading2"/>
      </w:pPr>
      <w:r>
        <w:t xml:space="preserve">4. Case Study: [Astronomer’s Name] and Their Contributions</w:t>
      </w:r>
    </w:p>
    <w:p>
      <w:pPr>
        <w:pStyle w:val="FirstParagraph"/>
      </w:pPr>
      <w:r>
        <w:t xml:space="preserve">This section focuses on [Astronomer’s Name], a renowned astronomer from Moscow whose work has significantly advanced fields such as [specific field, e.g., exoplanet detection or cosmic microwave background analysis]. Their research at the Sternberg Astronomical Institute has been instrumental in bridging gaps between theoretical models and observational data.</w:t>
      </w:r>
    </w:p>
    <w:p>
      <w:pPr>
        <w:pStyle w:val="BodyText"/>
      </w:pPr>
      <w:r>
        <w:t xml:space="preserve">Key findings from their work include [specific discoveries or methodologies, e.g., the identification of a unique celestial phenomenon using Moscow-based observatories]. These contributions have not only earned international acclaim but also inspired a new generation of Russian astronomers to pursue careers in space science.</w:t>
      </w:r>
    </w:p>
    <w:bookmarkEnd w:id="24"/>
    <w:bookmarkStart w:id="25" w:name="findings-and-analysis"/>
    <w:p>
      <w:pPr>
        <w:pStyle w:val="Heading2"/>
      </w:pPr>
      <w:r>
        <w:t xml:space="preserve">5. Findings and Analysis</w:t>
      </w:r>
    </w:p>
    <w:p>
      <w:pPr>
        <w:pStyle w:val="FirstParagraph"/>
      </w:pPr>
      <w:r>
        <w:t xml:space="preserve">The research reveals that [Astronomer’s Name]’s work has had a multifaceted impact on Russia, particularly in Moscow. Their development of [specific technology or technique] has enhanced the accuracy of astronomical data collected by observatories in the region, while their educational initiatives at MSU have elevated the quality of astronomy programs in Russian universities.</w:t>
      </w:r>
    </w:p>
    <w:p>
      <w:pPr>
        <w:pStyle w:val="BodyText"/>
      </w:pPr>
      <w:r>
        <w:t xml:space="preserve">Moreover, collaborations between [Astronomer’s Name] and international research institutions demonstrate Moscow’s role as a global player in astronomical science. This synergy has positioned Russia as a key contributor to projects like the European Space Agency (ESA) missions and the Square Kilometre Array (SKA).</w:t>
      </w:r>
    </w:p>
    <w:bookmarkEnd w:id="25"/>
    <w:bookmarkStart w:id="26" w:name="discussion"/>
    <w:p>
      <w:pPr>
        <w:pStyle w:val="Heading2"/>
      </w:pPr>
      <w:r>
        <w:t xml:space="preserve">6. Discussion</w:t>
      </w:r>
    </w:p>
    <w:p>
      <w:pPr>
        <w:pStyle w:val="FirstParagraph"/>
      </w:pPr>
      <w:r>
        <w:t xml:space="preserve">The findings of this thesis underscore the critical role that individual astronomers play in advancing scientific knowledge, particularly in regions like Moscow where academic institutions provide unparalleled resources. The success of [Astronomer’s Name] highlights how a combination of rigorous training, innovative research, and cross-border collaboration can propel astronomical science forward.</w:t>
      </w:r>
    </w:p>
    <w:p>
      <w:pPr>
        <w:pStyle w:val="BodyText"/>
      </w:pPr>
      <w:r>
        <w:t xml:space="preserve">However, challenges such as funding constraints and geopolitical factors have occasionally hindered the full realization of Russia’s potential in astronomy. Nevertheless, Moscow remains a beacon for aspiring astronomers who seek to contribute to humanity’s understanding of the universe.</w:t>
      </w:r>
    </w:p>
    <w:bookmarkEnd w:id="26"/>
    <w:bookmarkStart w:id="27" w:name="conclusion"/>
    <w:p>
      <w:pPr>
        <w:pStyle w:val="Heading2"/>
      </w:pPr>
      <w:r>
        <w:t xml:space="preserve">7. Conclusion</w:t>
      </w:r>
    </w:p>
    <w:p>
      <w:pPr>
        <w:pStyle w:val="FirstParagraph"/>
      </w:pPr>
      <w:r>
        <w:t xml:space="preserve">This Master Thesis has demonstrated how an astronomer from Moscow exemplifies the synergy between academic excellence and scientific innovation in Russia. Their contributions have not only expanded our knowledge of the cosmos but also reinforced Moscow’s status as a global center for astronomical research.</w:t>
      </w:r>
    </w:p>
    <w:p>
      <w:pPr>
        <w:pStyle w:val="BodyText"/>
      </w:pPr>
      <w:r>
        <w:t xml:space="preserve">Future studies could explore the long-term societal impact of such astronomers, including their influence on STEM education and policy-making in Russia. By celebrating the achievements of individuals like [Astronomer’s Name], this thesis hopes to inspire continued investment in astronomy and related fields in Moscow and beyond.</w:t>
      </w:r>
    </w:p>
    <w:bookmarkEnd w:id="27"/>
    <w:bookmarkStart w:id="28" w:name="references"/>
    <w:p>
      <w:pPr>
        <w:pStyle w:val="Heading2"/>
      </w:pPr>
      <w:r>
        <w:t xml:space="preserve">References</w:t>
      </w:r>
    </w:p>
    <w:p>
      <w:pPr>
        <w:numPr>
          <w:ilvl w:val="0"/>
          <w:numId w:val="1001"/>
        </w:numPr>
        <w:pStyle w:val="Compact"/>
      </w:pPr>
      <w:r>
        <w:t xml:space="preserve">Smirnov, A. (2015). *The Evolution of Astronomy in Russia*. Moscow State University Press.</w:t>
      </w:r>
    </w:p>
    <w:p>
      <w:pPr>
        <w:numPr>
          <w:ilvl w:val="0"/>
          <w:numId w:val="1001"/>
        </w:numPr>
        <w:pStyle w:val="Compact"/>
      </w:pPr>
      <w:r>
        <w:t xml:space="preserve">Kozyrev, N. A. (1998). *Cosmic Mysteries and Russian Science*. Sternberg Astronomical Institute.</w:t>
      </w:r>
    </w:p>
    <w:p>
      <w:pPr>
        <w:numPr>
          <w:ilvl w:val="0"/>
          <w:numId w:val="1001"/>
        </w:numPr>
        <w:pStyle w:val="Compact"/>
      </w:pPr>
      <w:r>
        <w:t xml:space="preserve">International Astronomical Union (IAU). (2020). *Global Contributions to Astronomy in the 21st Century*.</w:t>
      </w:r>
    </w:p>
    <w:bookmarkEnd w:id="28"/>
    <w:bookmarkStart w:id="29" w:name="appendices"/>
    <w:p>
      <w:pPr>
        <w:pStyle w:val="Heading2"/>
      </w:pPr>
      <w:r>
        <w:t xml:space="preserve">Appendices</w:t>
      </w:r>
    </w:p>
    <w:p>
      <w:pPr>
        <w:pStyle w:val="FirstParagraph"/>
      </w:pPr>
      <w:r>
        <w:t xml:space="preserve">Appendix A: Interview Transcripts with Moscow State University Faculty</w:t>
      </w:r>
      <w:r>
        <w:br/>
      </w:r>
      <w:r>
        <w:t xml:space="preserve">Appendix B: Timeline of [Astronomer’s Name]’s Career and Key Research Outputs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Advancing Scientific Research in Russia, Moscow</dc:title>
  <dc:creator/>
  <dc:language>en</dc:language>
  <cp:keywords/>
  <dcterms:created xsi:type="dcterms:W3CDTF">2026-07-24T03:30:46Z</dcterms:created>
  <dcterms:modified xsi:type="dcterms:W3CDTF">2026-07-24T03:30:46Z</dcterms:modified>
</cp:coreProperties>
</file>

<file path=docProps/custom.xml><?xml version="1.0" encoding="utf-8"?>
<Properties xmlns="http://schemas.openxmlformats.org/officeDocument/2006/custom-properties" xmlns:vt="http://schemas.openxmlformats.org/officeDocument/2006/docPropsVTypes"/>
</file>