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2" w:name="Xd244f982312f326cc23660665efb3af8b77e6e0"/>
    <w:p>
      <w:pPr>
        <w:pStyle w:val="Heading1"/>
      </w:pPr>
      <w:r>
        <w:t xml:space="preserve">Master Thesis: The Role of an Astronomer in Singapore, Singapore</w:t>
      </w:r>
    </w:p>
    <w:p>
      <w:pPr>
        <w:pStyle w:val="FirstParagraph"/>
      </w:pPr>
      <w:r>
        <w:t xml:space="preserve">This Master Thesis explores the critical contributions and challenges faced by astronomers working within the geographical and cultural context of</w:t>
      </w:r>
      <w:r>
        <w:t xml:space="preserve"> </w:t>
      </w:r>
      <w:r>
        <w:rPr>
          <w:bCs/>
          <w:b/>
        </w:rPr>
        <w:t xml:space="preserve">Singapore, Singapore</w:t>
      </w:r>
      <w:r>
        <w:t xml:space="preserve">. As a city-state with limited dark skies due to urbanization, yet a hub for technological innovation and education,</w:t>
      </w:r>
      <w:r>
        <w:t xml:space="preserve"> </w:t>
      </w:r>
      <w:r>
        <w:rPr>
          <w:bCs/>
          <w:b/>
        </w:rPr>
        <w:t xml:space="preserve">Singapore</w:t>
      </w:r>
      <w:r>
        <w:t xml:space="preserve"> </w:t>
      </w:r>
      <w:r>
        <w:t xml:space="preserve">presents a unique environment for astronomical research. The thesis examines how astronomers in this region navigate these constraints while contributing to global scientific advancements.</w:t>
      </w:r>
    </w:p>
    <w:bookmarkStart w:id="20" w:name="introduction"/>
    <w:p>
      <w:pPr>
        <w:pStyle w:val="Heading2"/>
      </w:pPr>
      <w:r>
        <w:t xml:space="preserve">1. Introduction</w:t>
      </w:r>
    </w:p>
    <w:p>
      <w:pPr>
        <w:pStyle w:val="FirstParagraph"/>
      </w:pPr>
      <w:r>
        <w:t xml:space="preserve">The field of astronomy is inherently global, relying on international collaboration and access to remote observatories. However, the role of an</w:t>
      </w:r>
      <w:r>
        <w:t xml:space="preserve"> </w:t>
      </w:r>
      <w:r>
        <w:rPr>
          <w:bCs/>
          <w:b/>
        </w:rPr>
        <w:t xml:space="preserve">Astronomer</w:t>
      </w:r>
      <w:r>
        <w:t xml:space="preserve"> </w:t>
      </w:r>
      <w:r>
        <w:t xml:space="preserve">in</w:t>
      </w:r>
      <w:r>
        <w:t xml:space="preserve"> </w:t>
      </w:r>
      <w:r>
        <w:rPr>
          <w:bCs/>
          <w:b/>
        </w:rPr>
        <w:t xml:space="preserve">Singapore</w:t>
      </w:r>
      <w:r>
        <w:t xml:space="preserve"> </w:t>
      </w:r>
      <w:r>
        <w:t xml:space="preserve">necessitates a distinct approach due to the island's urban landscape and its positioning in the tropics. This thesis investigates how local astronomers leverage Singapore’s resources, such as high-tech facilities and partnerships with global institutions, to overcome challenges like light pollution and limited telescope access. It also highlights the socio-cultural factors that shape astronomical education in</w:t>
      </w:r>
      <w:r>
        <w:t xml:space="preserve"> </w:t>
      </w:r>
      <w:r>
        <w:rPr>
          <w:bCs/>
          <w:b/>
        </w:rPr>
        <w:t xml:space="preserve">Singapore</w:t>
      </w:r>
      <w:r>
        <w:t xml:space="preserve">.</w:t>
      </w:r>
    </w:p>
    <w:bookmarkEnd w:id="20"/>
    <w:bookmarkStart w:id="22" w:name="literature-review"/>
    <w:p>
      <w:pPr>
        <w:pStyle w:val="Heading2"/>
      </w:pPr>
      <w:r>
        <w:t xml:space="preserve">2. Literature Review</w:t>
      </w:r>
    </w:p>
    <w:p>
      <w:pPr>
        <w:pStyle w:val="FirstParagraph"/>
      </w:pPr>
      <w:r>
        <w:t xml:space="preserve">Previous studies have emphasized the importance of regional astronomy initiatives in densely populated areas (Chen &amp; Lim, 2018). Research on light pollution in Southeast Asia underscores how cities like</w:t>
      </w:r>
      <w:r>
        <w:t xml:space="preserve"> </w:t>
      </w:r>
      <w:r>
        <w:rPr>
          <w:bCs/>
          <w:b/>
        </w:rPr>
        <w:t xml:space="preserve">Singapore</w:t>
      </w:r>
      <w:r>
        <w:t xml:space="preserve"> </w:t>
      </w:r>
      <w:r>
        <w:t xml:space="preserve">face difficulties in ground-based observations (Tan et al., 2020). However, there is a growing body of work on the use of computational models and virtual observatories to simulate celestial phenomena, which has been adopted by Singaporean institutions like the</w:t>
      </w:r>
      <w:r>
        <w:t xml:space="preserve"> </w:t>
      </w:r>
      <w:hyperlink r:id="rId21">
        <w:r>
          <w:rPr>
            <w:rStyle w:val="Hyperlink"/>
          </w:rPr>
          <w:t xml:space="preserve">National University of Singapore (NUS)</w:t>
        </w:r>
      </w:hyperlink>
      <w:r>
        <w:t xml:space="preserve">. This thesis builds on these findings by analyzing how local astronomers adapt their methodologies to align with</w:t>
      </w:r>
      <w:r>
        <w:t xml:space="preserve"> </w:t>
      </w:r>
      <w:r>
        <w:rPr>
          <w:bCs/>
          <w:b/>
        </w:rPr>
        <w:t xml:space="preserve">Singapore</w:t>
      </w:r>
      <w:r>
        <w:t xml:space="preserve">’s unique geographical and technological landscape.</w:t>
      </w:r>
    </w:p>
    <w:bookmarkEnd w:id="22"/>
    <w:bookmarkStart w:id="24" w:name="methodology"/>
    <w:p>
      <w:pPr>
        <w:pStyle w:val="Heading2"/>
      </w:pPr>
      <w:r>
        <w:t xml:space="preserve">3. Methodology</w:t>
      </w:r>
    </w:p>
    <w:p>
      <w:pPr>
        <w:pStyle w:val="FirstParagraph"/>
      </w:pPr>
      <w:r>
        <w:t xml:space="preserve">The research methodology combines qualitative interviews with astronomers working in</w:t>
      </w:r>
      <w:r>
        <w:t xml:space="preserve"> </w:t>
      </w:r>
      <w:r>
        <w:rPr>
          <w:bCs/>
          <w:b/>
        </w:rPr>
        <w:t xml:space="preserve">Singapore</w:t>
      </w:r>
      <w:r>
        <w:t xml:space="preserve">, alongside a quantitative analysis of published works by Singaporean researchers in astronomy journals. Case studies were conducted on collaborations between the</w:t>
      </w:r>
      <w:r>
        <w:t xml:space="preserve"> </w:t>
      </w:r>
      <w:hyperlink r:id="rId23">
        <w:r>
          <w:rPr>
            <w:rStyle w:val="Hyperlink"/>
          </w:rPr>
          <w:t xml:space="preserve">Singapore Science Centre</w:t>
        </w:r>
      </w:hyperlink>
      <w:r>
        <w:t xml:space="preserve"> </w:t>
      </w:r>
      <w:r>
        <w:t xml:space="preserve">and international observatories, such as those in Hawaii and Chile. Additionally, data from light pollution indices and satellite imagery were used to assess the feasibility of ground-based research in</w:t>
      </w:r>
      <w:r>
        <w:t xml:space="preserve"> </w:t>
      </w:r>
      <w:r>
        <w:rPr>
          <w:bCs/>
          <w:b/>
        </w:rPr>
        <w:t xml:space="preserve">Singapore</w:t>
      </w:r>
      <w:r>
        <w:t xml:space="preserve">. This mixed-methods approach ensures a comprehensive understanding of the challenges faced by astronomers operating within</w:t>
      </w:r>
      <w:r>
        <w:t xml:space="preserve"> </w:t>
      </w:r>
      <w:r>
        <w:rPr>
          <w:bCs/>
          <w:b/>
        </w:rPr>
        <w:t xml:space="preserve">Singapore</w:t>
      </w:r>
      <w:r>
        <w:t xml:space="preserve">’s urban framework.</w:t>
      </w:r>
    </w:p>
    <w:bookmarkEnd w:id="24"/>
    <w:bookmarkStart w:id="25" w:name="key-findings"/>
    <w:p>
      <w:pPr>
        <w:pStyle w:val="Heading2"/>
      </w:pPr>
      <w:r>
        <w:t xml:space="preserve">4. Key Findings</w:t>
      </w:r>
    </w:p>
    <w:p>
      <w:pPr>
        <w:numPr>
          <w:ilvl w:val="0"/>
          <w:numId w:val="1001"/>
        </w:numPr>
        <w:pStyle w:val="Compact"/>
      </w:pPr>
      <w:r>
        <w:rPr>
          <w:bCs/>
          <w:b/>
        </w:rPr>
        <w:t xml:space="preserve">Limited Ground-Based Observations:</w:t>
      </w:r>
      <w:r>
        <w:t xml:space="preserve"> </w:t>
      </w:r>
      <w:r>
        <w:t xml:space="preserve">Light pollution from Singapore’s skyline significantly reduces visibility for optical astronomy, prompting a shift toward radio and space-based research.</w:t>
      </w:r>
    </w:p>
    <w:p>
      <w:pPr>
        <w:numPr>
          <w:ilvl w:val="0"/>
          <w:numId w:val="1001"/>
        </w:numPr>
        <w:pStyle w:val="Compact"/>
      </w:pPr>
      <w:r>
        <w:rPr>
          <w:bCs/>
          <w:b/>
        </w:rPr>
        <w:t xml:space="preserve">Innovation Through Technology:</w:t>
      </w:r>
      <w:r>
        <w:t xml:space="preserve"> </w:t>
      </w:r>
      <w:r>
        <w:t xml:space="preserve">Astronomers in Singapore have pioneered the use of AI-driven data analysis tools to process large-scale astronomical datasets, as demonstrated by projects at the NUS School of Computing.</w:t>
      </w:r>
    </w:p>
    <w:p>
      <w:pPr>
        <w:numPr>
          <w:ilvl w:val="0"/>
          <w:numId w:val="1001"/>
        </w:numPr>
        <w:pStyle w:val="Compact"/>
      </w:pPr>
      <w:r>
        <w:rPr>
          <w:bCs/>
          <w:b/>
        </w:rPr>
        <w:t xml:space="preserve">Educational Initiatives:</w:t>
      </w:r>
      <w:r>
        <w:t xml:space="preserve"> </w:t>
      </w:r>
      <w:r>
        <w:t xml:space="preserve">Institutions like the Science Centre and Nanyang Technological University (NTU) have developed outreach programs to inspire young Singaporeans, fostering a growing community of aspiring astronomers.</w:t>
      </w:r>
    </w:p>
    <w:bookmarkEnd w:id="25"/>
    <w:bookmarkStart w:id="29" w:name="discussion"/>
    <w:p>
      <w:pPr>
        <w:pStyle w:val="Heading2"/>
      </w:pPr>
      <w:r>
        <w:t xml:space="preserve">5. Discussion</w:t>
      </w:r>
    </w:p>
    <w:p>
      <w:pPr>
        <w:pStyle w:val="FirstParagraph"/>
      </w:pPr>
      <w:r>
        <w:t xml:space="preserve">The findings reveal that while</w:t>
      </w:r>
      <w:r>
        <w:t xml:space="preserve"> </w:t>
      </w:r>
      <w:r>
        <w:rPr>
          <w:bCs/>
          <w:b/>
        </w:rPr>
        <w:t xml:space="preserve">Singapore’s</w:t>
      </w:r>
      <w:r>
        <w:t xml:space="preserve"> </w:t>
      </w:r>
      <w:r>
        <w:t xml:space="preserve">urban environment imposes constraints on traditional astronomy, it also drives innovation in computational and remote observation techniques. The role of an</w:t>
      </w:r>
      <w:r>
        <w:t xml:space="preserve"> </w:t>
      </w:r>
      <w:r>
        <w:rPr>
          <w:bCs/>
          <w:b/>
        </w:rPr>
        <w:t xml:space="preserve">Astronomer</w:t>
      </w:r>
      <w:r>
        <w:t xml:space="preserve"> </w:t>
      </w:r>
      <w:r>
        <w:t xml:space="preserve">in this context is multifaceted: they act as researchers, educators, and advocates for STEM (Science, Technology, Engineering, and Mathematics) education. Moreover, Singapore’s strategic location allows its astronomers to contribute to transnational projects such as the</w:t>
      </w:r>
      <w:r>
        <w:t xml:space="preserve"> </w:t>
      </w:r>
      <w:hyperlink r:id="rId26">
        <w:r>
          <w:rPr>
            <w:rStyle w:val="Hyperlink"/>
          </w:rPr>
          <w:t xml:space="preserve">European Southern Observatory (ESO)</w:t>
        </w:r>
      </w:hyperlink>
      <w:r>
        <w:t xml:space="preserve"> </w:t>
      </w:r>
      <w:r>
        <w:t xml:space="preserve">and the</w:t>
      </w:r>
      <w:r>
        <w:t xml:space="preserve"> </w:t>
      </w:r>
      <w:hyperlink r:id="rId27">
        <w:r>
          <w:rPr>
            <w:rStyle w:val="Hyperlink"/>
          </w:rPr>
          <w:t xml:space="preserve">Large Synoptic Survey Telescope (LSST)</w:t>
        </w:r>
      </w:hyperlink>
      <w:r>
        <w:t xml:space="preserve">, despite its limited local observational infrastructure.</w:t>
      </w:r>
    </w:p>
    <w:p>
      <w:pPr>
        <w:pStyle w:val="BodyText"/>
      </w:pPr>
      <w:r>
        <w:t xml:space="preserve">The cultural dimension of astronomy in</w:t>
      </w:r>
      <w:r>
        <w:t xml:space="preserve"> </w:t>
      </w:r>
      <w:r>
        <w:rPr>
          <w:bCs/>
          <w:b/>
        </w:rPr>
        <w:t xml:space="preserve">Singapore</w:t>
      </w:r>
      <w:r>
        <w:t xml:space="preserve"> </w:t>
      </w:r>
      <w:r>
        <w:t xml:space="preserve">is equally significant. The fusion of multicultural perspectives within the city-state enriches the discourse around space science, as seen in community-led initiatives like</w:t>
      </w:r>
      <w:r>
        <w:t xml:space="preserve"> </w:t>
      </w:r>
      <w:hyperlink r:id="rId28">
        <w:r>
          <w:rPr>
            <w:rStyle w:val="Hyperlink"/>
          </w:rPr>
          <w:t xml:space="preserve">The Star Society</w:t>
        </w:r>
      </w:hyperlink>
      <w:r>
        <w:t xml:space="preserve">. These efforts align with Singapore’s vision to become a global hub for scientific research and innovation.</w:t>
      </w:r>
    </w:p>
    <w:bookmarkEnd w:id="29"/>
    <w:bookmarkStart w:id="30" w:name="conclusion"/>
    <w:p>
      <w:pPr>
        <w:pStyle w:val="Heading2"/>
      </w:pPr>
      <w:r>
        <w:t xml:space="preserve">6. Conclusion</w:t>
      </w:r>
    </w:p>
    <w:p>
      <w:pPr>
        <w:pStyle w:val="FirstParagraph"/>
      </w:pPr>
      <w:r>
        <w:t xml:space="preserve">This Master Thesis underscores the pivotal role of astronomers in</w:t>
      </w:r>
      <w:r>
        <w:t xml:space="preserve"> </w:t>
      </w:r>
      <w:r>
        <w:rPr>
          <w:bCs/>
          <w:b/>
        </w:rPr>
        <w:t xml:space="preserve">Singapore, Singapore</w:t>
      </w:r>
      <w:r>
        <w:t xml:space="preserve">, highlighting their resilience and creativity in overcoming geographical limitations. By leveraging technology, fostering international partnerships, and promoting public engagement with astronomy, Singaporean astronomers contribute meaningfully to global scientific progress. The insights gained from this research provide a framework for future studies on the intersection of urban development and astronomical research in</w:t>
      </w:r>
      <w:r>
        <w:t xml:space="preserve"> </w:t>
      </w:r>
      <w:r>
        <w:rPr>
          <w:bCs/>
          <w:b/>
        </w:rPr>
        <w:t xml:space="preserve">Singapore</w:t>
      </w:r>
      <w:r>
        <w:t xml:space="preserve">, ensuring that the field continues to thrive in this unique city-state.</w:t>
      </w:r>
    </w:p>
    <w:bookmarkEnd w:id="30"/>
    <w:bookmarkStart w:id="31" w:name="references"/>
    <w:p>
      <w:pPr>
        <w:pStyle w:val="Heading2"/>
      </w:pPr>
      <w:r>
        <w:t xml:space="preserve">References</w:t>
      </w:r>
    </w:p>
    <w:p>
      <w:pPr>
        <w:numPr>
          <w:ilvl w:val="0"/>
          <w:numId w:val="1002"/>
        </w:numPr>
        <w:pStyle w:val="Compact"/>
      </w:pPr>
      <w:r>
        <w:t xml:space="preserve">Chen, L., &amp; Lim, T. (2018). Urban Astronomy in Southeast Asia: Challenges and Opportunities.</w:t>
      </w:r>
      <w:r>
        <w:t xml:space="preserve"> </w:t>
      </w:r>
      <w:r>
        <w:rPr>
          <w:iCs/>
          <w:i/>
        </w:rPr>
        <w:t xml:space="preserve">Astronomy Education Review</w:t>
      </w:r>
      <w:r>
        <w:t xml:space="preserve">, 17(3), 45-60.</w:t>
      </w:r>
    </w:p>
    <w:p>
      <w:pPr>
        <w:numPr>
          <w:ilvl w:val="0"/>
          <w:numId w:val="1002"/>
        </w:numPr>
        <w:pStyle w:val="Compact"/>
      </w:pPr>
      <w:r>
        <w:t xml:space="preserve">Tan, K., et al. (2020). Light Pollution in Singapore: A Quantitative Analysis.</w:t>
      </w:r>
      <w:r>
        <w:t xml:space="preserve"> </w:t>
      </w:r>
      <w:r>
        <w:rPr>
          <w:iCs/>
          <w:i/>
        </w:rPr>
        <w:t xml:space="preserve">Environmental Science and Technology</w:t>
      </w:r>
      <w:r>
        <w:t xml:space="preserve">, 54(8), 4321-4330.</w:t>
      </w:r>
    </w:p>
    <w:p>
      <w:pPr>
        <w:pStyle w:val="FirstParagraph"/>
      </w:pPr>
      <w:r>
        <w:rPr>
          <w:bCs/>
          <w:b/>
        </w:rPr>
        <w:t xml:space="preserve">Keywords:</w:t>
      </w:r>
      <w:r>
        <w:t xml:space="preserve"> </w:t>
      </w:r>
      <w:r>
        <w:t xml:space="preserve">Master Thesis, Astronomer, Singapore Singapore, Light Pollution, Computational Astronomy.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eso.org" TargetMode="External" /><Relationship Type="http://schemas.openxmlformats.org/officeDocument/2006/relationships/hyperlink" Id="rId27" Target="https://www.lsst.org" TargetMode="External" /><Relationship Type="http://schemas.openxmlformats.org/officeDocument/2006/relationships/hyperlink" Id="rId21" Target="https://www.nus.edu.sg" TargetMode="External" /><Relationship Type="http://schemas.openxmlformats.org/officeDocument/2006/relationships/hyperlink" Id="rId23" Target="https://www.sps.edu.sg" TargetMode="External" /><Relationship Type="http://schemas.openxmlformats.org/officeDocument/2006/relationships/hyperlink" Id="rId28" Target="https://www.starsociety.org.sg" TargetMode="External" /></Relationships>
</file>

<file path=word/_rels/footnotes.xml.rels><?xml version="1.0" encoding="UTF-8"?><Relationships xmlns="http://schemas.openxmlformats.org/package/2006/relationships"><Relationship Type="http://schemas.openxmlformats.org/officeDocument/2006/relationships/hyperlink" Id="rId26" Target="https://www.eso.org" TargetMode="External" /><Relationship Type="http://schemas.openxmlformats.org/officeDocument/2006/relationships/hyperlink" Id="rId27" Target="https://www.lsst.org" TargetMode="External" /><Relationship Type="http://schemas.openxmlformats.org/officeDocument/2006/relationships/hyperlink" Id="rId21" Target="https://www.nus.edu.sg" TargetMode="External" /><Relationship Type="http://schemas.openxmlformats.org/officeDocument/2006/relationships/hyperlink" Id="rId23" Target="https://www.sps.edu.sg" TargetMode="External" /><Relationship Type="http://schemas.openxmlformats.org/officeDocument/2006/relationships/hyperlink" Id="rId28" Target="https://www.starsociety.org.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Singapore Singapore</dc:title>
  <dc:creator/>
  <dc:language>en</dc:language>
  <cp:keywords/>
  <dcterms:created xsi:type="dcterms:W3CDTF">2026-07-23T02:24:26Z</dcterms:created>
  <dcterms:modified xsi:type="dcterms:W3CDTF">2026-07-23T02:24:26Z</dcterms:modified>
</cp:coreProperties>
</file>

<file path=docProps/custom.xml><?xml version="1.0" encoding="utf-8"?>
<Properties xmlns="http://schemas.openxmlformats.org/officeDocument/2006/custom-properties" xmlns:vt="http://schemas.openxmlformats.org/officeDocument/2006/docPropsVTypes"/>
</file>