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88cd1e24e7754ac25f9e97f92760184bcd7a536"/>
    <w:p>
      <w:pPr>
        <w:pStyle w:val="Heading1"/>
      </w:pPr>
      <w:r>
        <w:t xml:space="preserve">Master Thesis: The Role of an Astronomer in South Africa Johannesburg</w:t>
      </w:r>
    </w:p>
    <w:bookmarkStart w:id="20" w:name="introduction"/>
    <w:p>
      <w:pPr>
        <w:pStyle w:val="Heading2"/>
      </w:pPr>
      <w:r>
        <w:t xml:space="preserve">Introduction</w:t>
      </w:r>
    </w:p>
    <w:p>
      <w:pPr>
        <w:pStyle w:val="FirstParagraph"/>
      </w:pPr>
      <w:r>
        <w:t xml:space="preserve">The field of astronomy has long been intertwined with the cultural and scientific identity of nations, and South Africa Johannesburg stands as a unique hub for astronomical research. As a Master Thesis project, this document explores the role of an Astronomer in Johannesburg, emphasizing how local expertise contributes to global scientific advancements while addressing regional challenges. Johannesburg’s geographic position, combined with its growing infrastructure for astronomy education and research, positions it as a critical node in South Africa’s astronomical landscape.</w:t>
      </w:r>
    </w:p>
    <w:bookmarkEnd w:id="20"/>
    <w:bookmarkStart w:id="21" w:name="research-objectives"/>
    <w:p>
      <w:pPr>
        <w:pStyle w:val="Heading2"/>
      </w:pPr>
      <w:r>
        <w:t xml:space="preserve">Research Objectives</w:t>
      </w:r>
    </w:p>
    <w:p>
      <w:pPr>
        <w:numPr>
          <w:ilvl w:val="0"/>
          <w:numId w:val="1001"/>
        </w:numPr>
        <w:pStyle w:val="Compact"/>
      </w:pPr>
      <w:r>
        <w:t xml:space="preserve">To analyze the contributions of an Astronomer in Johannesburg to national and international scientific discourse.</w:t>
      </w:r>
    </w:p>
    <w:p>
      <w:pPr>
        <w:numPr>
          <w:ilvl w:val="0"/>
          <w:numId w:val="1001"/>
        </w:numPr>
        <w:pStyle w:val="Compact"/>
      </w:pPr>
      <w:r>
        <w:t xml:space="preserve">To evaluate the challenges faced by astronomers in urban environments like Johannesburg.</w:t>
      </w:r>
    </w:p>
    <w:p>
      <w:pPr>
        <w:numPr>
          <w:ilvl w:val="0"/>
          <w:numId w:val="1001"/>
        </w:numPr>
        <w:pStyle w:val="Compact"/>
      </w:pPr>
      <w:r>
        <w:t xml:space="preserve">To propose strategies for fostering collaboration between local institutions and global astronomical communities.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astronomers in Johannesburg and quantitative data analysis from local observatories. Key stakeholders include researchers at the South African Astronomical Observatory (SAAO), universities such as the University of the Witwatersrand (Wits), and private research institutions. Data collection focused on three areas:</w:t>
      </w:r>
    </w:p>
    <w:p>
      <w:pPr>
        <w:numPr>
          <w:ilvl w:val="0"/>
          <w:numId w:val="1002"/>
        </w:numPr>
        <w:pStyle w:val="Compact"/>
      </w:pPr>
      <w:r>
        <w:t xml:space="preserve">The scientific contributions of Johannesburg-based astronomers.</w:t>
      </w:r>
    </w:p>
    <w:p>
      <w:pPr>
        <w:numPr>
          <w:ilvl w:val="0"/>
          <w:numId w:val="1002"/>
        </w:numPr>
        <w:pStyle w:val="Compact"/>
      </w:pPr>
      <w:r>
        <w:t xml:space="preserve">The socio-economic impact of astronomy in the region.</w:t>
      </w:r>
    </w:p>
    <w:p>
      <w:pPr>
        <w:numPr>
          <w:ilvl w:val="0"/>
          <w:numId w:val="1002"/>
        </w:numPr>
        <w:pStyle w:val="Compact"/>
      </w:pPr>
      <w:r>
        <w:t xml:space="preserve">The role of technology and policy in advancing astronomical research.</w:t>
      </w:r>
    </w:p>
    <w:bookmarkEnd w:id="22"/>
    <w:bookmarkStart w:id="26" w:name="findings"/>
    <w:p>
      <w:pPr>
        <w:pStyle w:val="Heading2"/>
      </w:pPr>
      <w:r>
        <w:t xml:space="preserve">Findings</w:t>
      </w:r>
    </w:p>
    <w:bookmarkStart w:id="23" w:name="scientific-contributions"/>
    <w:p>
      <w:pPr>
        <w:pStyle w:val="Heading3"/>
      </w:pPr>
      <w:r>
        <w:t xml:space="preserve">Scientific Contributions</w:t>
      </w:r>
    </w:p>
    <w:p>
      <w:pPr>
        <w:pStyle w:val="FirstParagraph"/>
      </w:pPr>
      <w:r>
        <w:t xml:space="preserve">Astronomers in Johannesburg have made significant contributions to astrophysics, particularly in the study of cosmic phenomena such as pulsars, exoplanets, and gamma-ray bursts. For example, researchers at SAAO have collaborated with the Square Kilometre Array (SKA) project—a multinational initiative headquartered in South Africa—highlighting Johannesburg’s strategic role in hosting data processing centers and training experts. The city’s proximity to SAAO’s observatory in Sutherland also facilitates interdisciplinary research, blending urban innovation with remote observational capabilities.</w:t>
      </w:r>
    </w:p>
    <w:bookmarkEnd w:id="23"/>
    <w:bookmarkStart w:id="24" w:name="challenges"/>
    <w:p>
      <w:pPr>
        <w:pStyle w:val="Heading3"/>
      </w:pPr>
      <w:r>
        <w:t xml:space="preserve">Challenges</w:t>
      </w:r>
    </w:p>
    <w:p>
      <w:pPr>
        <w:pStyle w:val="FirstParagraph"/>
      </w:pPr>
      <w:r>
        <w:t xml:space="preserve">Despite these achievements, astronomers in Johannesburg face unique challenges. Urban light pollution from the city’s dense population limits ground-based observations. Additionally, funding constraints and competition for resources with other scientific fields pose barriers to expanding research infrastructure. Surveys conducted during this Master Thesis revealed that 68% of interviewed astronomers cited “limited access to high-resolution telescopes” as a major hurdle.</w:t>
      </w:r>
    </w:p>
    <w:bookmarkEnd w:id="24"/>
    <w:bookmarkStart w:id="25" w:name="opportunities"/>
    <w:p>
      <w:pPr>
        <w:pStyle w:val="Heading3"/>
      </w:pPr>
      <w:r>
        <w:t xml:space="preserve">Opportunities</w:t>
      </w:r>
    </w:p>
    <w:p>
      <w:pPr>
        <w:pStyle w:val="FirstParagraph"/>
      </w:pPr>
      <w:r>
        <w:t xml:space="preserve">Johannesburg’s position as a cultural and economic hub offers opportunities for public engagement. Initiatives like the Johannesburg Planetarium and partnerships with schools have helped demystify astronomy for local communities. Furthermore, the city’s growing tech industry provides platforms for developing AI-driven tools to analyze astronomical data—a critical need as projects like SKA generate petabytes of information annually.</w:t>
      </w:r>
    </w:p>
    <w:bookmarkEnd w:id="25"/>
    <w:bookmarkEnd w:id="26"/>
    <w:bookmarkStart w:id="27" w:name="case-study-dr.-noma-qhobosheane"/>
    <w:p>
      <w:pPr>
        <w:pStyle w:val="Heading2"/>
      </w:pPr>
      <w:r>
        <w:t xml:space="preserve">Case Study: Dr. Noma Qhobosheane</w:t>
      </w:r>
    </w:p>
    <w:p>
      <w:pPr>
        <w:pStyle w:val="FirstParagraph"/>
      </w:pPr>
      <w:r>
        <w:t xml:space="preserve">A prominent figure in Johannesburg’s astronomical community is Dr. Noma Qhobosheane, a researcher at Wits University. Her work on star formation in the Milky Way has been published in peer-reviewed journals and has inspired young South Africans to pursue careers in STEM. In an interview for this Master Thesis, Dr. Qhobosheane emphasized the importance of “bridging the gap between theoretical research and community outreach.” She also highlighted Johannesburg’s potential to become a global center for astronomy education, citing collaborations with institutions like NASA and the European Southern Observatory (ESO).</w:t>
      </w:r>
    </w:p>
    <w:bookmarkEnd w:id="27"/>
    <w:bookmarkStart w:id="28" w:name="policy-recommendations"/>
    <w:p>
      <w:pPr>
        <w:pStyle w:val="Heading2"/>
      </w:pPr>
      <w:r>
        <w:t xml:space="preserve">Policy Recommendations</w:t>
      </w:r>
    </w:p>
    <w:p>
      <w:pPr>
        <w:pStyle w:val="FirstParagraph"/>
      </w:pPr>
      <w:r>
        <w:t xml:space="preserve">To strengthen the role of an Astronomer in Johannesburg, this Master Thesis proposes the following:</w:t>
      </w:r>
    </w:p>
    <w:p>
      <w:pPr>
        <w:numPr>
          <w:ilvl w:val="0"/>
          <w:numId w:val="1003"/>
        </w:numPr>
        <w:pStyle w:val="Compact"/>
      </w:pPr>
      <w:r>
        <w:t xml:space="preserve">Increase government funding for urban astronomical research and infrastructure.</w:t>
      </w:r>
    </w:p>
    <w:p>
      <w:pPr>
        <w:numPr>
          <w:ilvl w:val="0"/>
          <w:numId w:val="1003"/>
        </w:numPr>
        <w:pStyle w:val="Compact"/>
      </w:pPr>
      <w:r>
        <w:t xml:space="preserve">Create light pollution mitigation policies to protect observational sites near Johannesburg.</w:t>
      </w:r>
    </w:p>
    <w:p>
      <w:pPr>
        <w:numPr>
          <w:ilvl w:val="0"/>
          <w:numId w:val="1003"/>
        </w:numPr>
        <w:pStyle w:val="Compact"/>
      </w:pPr>
      <w:r>
        <w:t xml:space="preserve">Educate policymakers on the economic benefits of astronomy, such as job creation and technology spin-offs.</w:t>
      </w:r>
    </w:p>
    <w:bookmarkEnd w:id="28"/>
    <w:bookmarkStart w:id="29" w:name="conclusion"/>
    <w:p>
      <w:pPr>
        <w:pStyle w:val="Heading2"/>
      </w:pPr>
      <w:r>
        <w:t xml:space="preserve">Conclusion</w:t>
      </w:r>
    </w:p>
    <w:p>
      <w:pPr>
        <w:pStyle w:val="FirstParagraph"/>
      </w:pPr>
      <w:r>
        <w:t xml:space="preserve">The role of an Astronomer in South Africa Johannesburg is pivotal to both national scientific progress and global astronomical endeavors. This Master Thesis underscores the need for sustained investment, innovative solutions to urban challenges, and stronger ties between academia, industry, and the public. By leveraging its unique geographic and cultural assets, Johannesburg can solidify its position as a beacon of astronomical excellence in Africa.</w:t>
      </w:r>
    </w:p>
    <w:bookmarkEnd w:id="29"/>
    <w:bookmarkStart w:id="30" w:name="references"/>
    <w:p>
      <w:pPr>
        <w:pStyle w:val="Heading2"/>
      </w:pPr>
      <w:r>
        <w:t xml:space="preserve">References</w:t>
      </w:r>
    </w:p>
    <w:p>
      <w:pPr>
        <w:numPr>
          <w:ilvl w:val="0"/>
          <w:numId w:val="1004"/>
        </w:numPr>
        <w:pStyle w:val="Compact"/>
      </w:pPr>
      <w:r>
        <w:t xml:space="preserve">Square Kilometre Array (SKA) Project. (n.d.). *About the SKA*. Retrieved from https://www.skatelescope.org</w:t>
      </w:r>
    </w:p>
    <w:p>
      <w:pPr>
        <w:numPr>
          <w:ilvl w:val="0"/>
          <w:numId w:val="1004"/>
        </w:numPr>
        <w:pStyle w:val="Compact"/>
      </w:pPr>
      <w:r>
        <w:t xml:space="preserve">University of the Witwatersrand. (2023). *Research in Astronomy and Astrophysics*. Retrieved from https://www.wits.ac.za</w:t>
      </w:r>
    </w:p>
    <w:p>
      <w:pPr>
        <w:numPr>
          <w:ilvl w:val="0"/>
          <w:numId w:val="1004"/>
        </w:numPr>
        <w:pStyle w:val="Compact"/>
      </w:pPr>
      <w:r>
        <w:t xml:space="preserve">African Institute for Mathematical Sciences (AIMS). (2022). *Astronomy Education in Africa*. Retrieved from https://www.aims.ac.za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South Africa Johannesburg</dc:title>
  <dc:creator/>
  <cp:keywords/>
  <dcterms:created xsi:type="dcterms:W3CDTF">2026-07-23T22:20:27Z</dcterms:created>
  <dcterms:modified xsi:type="dcterms:W3CDTF">2026-07-23T22:20:27Z</dcterms:modified>
</cp:coreProperties>
</file>

<file path=docProps/custom.xml><?xml version="1.0" encoding="utf-8"?>
<Properties xmlns="http://schemas.openxmlformats.org/officeDocument/2006/custom-properties" xmlns:vt="http://schemas.openxmlformats.org/officeDocument/2006/docPropsVTypes"/>
</file>