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11f65e75c46c62d089bb4eb54f48c82e6b87f6"/>
    <w:p>
      <w:pPr>
        <w:pStyle w:val="Heading1"/>
      </w:pPr>
      <w:r>
        <w:t xml:space="preserve">Master Thesis: The Role of an Astronomer in Spain Valencia</w:t>
      </w:r>
    </w:p>
    <w:bookmarkStart w:id="20" w:name="abstract"/>
    <w:p>
      <w:pPr>
        <w:pStyle w:val="Heading2"/>
      </w:pPr>
      <w:r>
        <w:t xml:space="preserve">Abstract</w:t>
      </w:r>
    </w:p>
    <w:p>
      <w:pPr>
        <w:pStyle w:val="FirstParagraph"/>
      </w:pPr>
      <w:r>
        <w:t xml:space="preserve">This Master's thesis explores the multifaceted role of an astronomer within the academic and research landscape of Spain, with a particular focus on the region of Valencia. As one of Spain's most prominent regions for scientific innovation, Valencia offers unique opportunities for astronomers due to its geographical location, access to cutting-edge facilities, and a growing community dedicated to astrophysical research. The thesis investigates how the identity and responsibilities of an astronomer in Valencia are shaped by both local conditions and broader European astronomical initiatives. By analyzing educational programs, research contributions, and collaboration networks in Valencia, this document aims to highlight the significance of astronomy as a field that bridges scientific inquiry with cultural heritage in Spain.</w:t>
      </w:r>
    </w:p>
    <w:bookmarkEnd w:id="20"/>
    <w:bookmarkStart w:id="21" w:name="introduction"/>
    <w:p>
      <w:pPr>
        <w:pStyle w:val="Heading2"/>
      </w:pPr>
      <w:r>
        <w:t xml:space="preserve">Introduction</w:t>
      </w:r>
    </w:p>
    <w:p>
      <w:pPr>
        <w:pStyle w:val="FirstParagraph"/>
      </w:pPr>
      <w:r>
        <w:t xml:space="preserve">The discipline of astronomy has evolved significantly over the past century, transitioning from an observational science to a multidisciplinary field integrating physics, mathematics, and computational modeling. In Spain, the academic and research institutions have played a pivotal role in advancing this field. Among these regions, Valencia stands out for its strategic position between Europe and Africa, offering clear skies ideal for astronomical observations. This thesis examines the role of an astronomer in this context, emphasizing how the unique conditions of Spain Valencia contribute to both educational training and scientific discovery.</w:t>
      </w:r>
    </w:p>
    <w:p>
      <w:pPr>
        <w:pStyle w:val="BodyText"/>
      </w:pPr>
      <w:r>
        <w:t xml:space="preserve">Spain Valencia is home to several institutions that support astronomical research, including the University of Valencia (UV) and its Department of Astronomy and Astrophysics. These institutions provide a platform for students pursuing a Master's degree in astronomy to engage with real-world challenges, such as data analysis from telescopes like the Gran Telescopio Canarias (GTC) or participation in international collaborations like the European Southern Observatory (ESO). The thesis argues that understanding the role of an astronomer in this region requires a dual perspective: one grounded in local educational frameworks and another connected to global scientific networks.</w:t>
      </w:r>
    </w:p>
    <w:bookmarkEnd w:id="21"/>
    <w:bookmarkStart w:id="22" w:name="methodology"/>
    <w:p>
      <w:pPr>
        <w:pStyle w:val="Heading2"/>
      </w:pPr>
      <w:r>
        <w:t xml:space="preserve">Methodology</w:t>
      </w:r>
    </w:p>
    <w:p>
      <w:pPr>
        <w:pStyle w:val="FirstParagraph"/>
      </w:pPr>
      <w:r>
        <w:t xml:space="preserve">To explore the role of an astronomer in Spain Valencia, this thesis employs a qualitative research approach. Data was collected through interviews with faculty members, researchers, and students at the University of Valencia's Department of Astronomy and Astrophysics. Additionally, a review of academic programs, research publications from Valencian institutions, and collaboration agreements with international observatories were analyzed to contextualize the field.</w:t>
      </w:r>
    </w:p>
    <w:p>
      <w:pPr>
        <w:pStyle w:val="BodyText"/>
      </w:pPr>
      <w:r>
        <w:t xml:space="preserve">The study focuses on three key areas: (1) the educational pathways that define a Master's program in astronomy at Valencia-based universities; (2) the practical contributions of Valencian astronomers to observational projects; and (3) the interplay between local research initiatives and global astronomical networks. This methodology ensures a comprehensive understanding of how an astronomer in Spain Valencia operates within both academic and professional domains.</w:t>
      </w:r>
    </w:p>
    <w:bookmarkEnd w:id="22"/>
    <w:bookmarkStart w:id="24" w:name="analysis"/>
    <w:bookmarkStart w:id="23" w:name="X45cf69a4b9dc6a4eb376a935bb9e35a7ce08076"/>
    <w:p>
      <w:pPr>
        <w:pStyle w:val="Heading2"/>
      </w:pPr>
      <w:r>
        <w:t xml:space="preserve">Analysis: The Astronomer in Spain Valencia</w:t>
      </w:r>
    </w:p>
    <w:p>
      <w:pPr>
        <w:pStyle w:val="FirstParagraph"/>
      </w:pPr>
      <w:r>
        <w:t xml:space="preserve">The role of an astronomer in Spain Valencia is characterized by a blend of theoretical research, observational practice, and pedagogical responsibilities. At the University of Valencia, Master's students are trained to use advanced tools such as spectrographs, interferometers, and computational models for analyzing celestial phenomena. The region’s proximity to the Mediterranean Sea ensures minimal light pollution in certain areas, making it an optimal location for amateur and professional observatories alike.</w:t>
      </w:r>
    </w:p>
    <w:p>
      <w:pPr>
        <w:pStyle w:val="BodyText"/>
      </w:pPr>
      <w:r>
        <w:t xml:space="preserve">One notable initiative is the collaboration between Valencian researchers and the Instituto de Astrofísica de Andalucía (IAA) in Granada. These partnerships enable astronomers from Valencia to contribute to large-scale projects like studying exoplanets or mapping distant galaxies. Moreover, the region hosts annual conferences on astrophysics, which attract experts from across Europe and provide a platform for Valencian astronomers to present their findings.</w:t>
      </w:r>
    </w:p>
    <w:p>
      <w:pPr>
        <w:pStyle w:val="BodyText"/>
      </w:pPr>
      <w:r>
        <w:t xml:space="preserve">The thesis also highlights the importance of cultural context in shaping an astronomer's work. Valencia’s historical ties to the Islamic Golden Age—when scholars like Al-Zarqali made significant astronomical contributions—create a rich heritage that inspires contemporary research. This connection fosters a unique identity for Valencian astronomers, who often emphasize interdisciplinary approaches that bridge science and history.</w:t>
      </w:r>
    </w:p>
    <w:bookmarkEnd w:id="23"/>
    <w:bookmarkEnd w:id="24"/>
    <w:bookmarkStart w:id="25" w:name="conclusion"/>
    <w:p>
      <w:pPr>
        <w:pStyle w:val="Heading2"/>
      </w:pPr>
      <w:r>
        <w:t xml:space="preserve">Conclusion</w:t>
      </w:r>
    </w:p>
    <w:p>
      <w:pPr>
        <w:pStyle w:val="FirstParagraph"/>
      </w:pPr>
      <w:r>
        <w:t xml:space="preserve">The Master's thesis underscores the critical role of an astronomer in Spain Valencia as a hub of innovation and education within the field of astrophysics. The region’s academic institutions, geographical advantages, and historical legacy collectively shape a dynamic environment where astronomers can thrive. By examining local educational programs, research contributions, and international collaborations, this document demonstrates how Valencia is not only a contributor to Spain’s astronomical landscape but also a key player in Europe’s scientific community.</w:t>
      </w:r>
    </w:p>
    <w:p>
      <w:pPr>
        <w:pStyle w:val="BodyText"/>
      </w:pPr>
      <w:r>
        <w:t xml:space="preserve">As the field of astronomy continues to evolve with advancements in technology and data analysis, the role of an astronomer in Spain Valencia will remain vital. Future research could further explore the impact of emerging technologies such as space-based observatories or artificial intelligence on Valencian astronomical studies, ensuring that this region remains at the forefront of scientific discovery.</w:t>
      </w:r>
    </w:p>
    <w:bookmarkEnd w:id="25"/>
    <w:bookmarkStart w:id="26" w:name="references"/>
    <w:p>
      <w:pPr>
        <w:pStyle w:val="Heading2"/>
      </w:pPr>
      <w:r>
        <w:t xml:space="preserve">References</w:t>
      </w:r>
    </w:p>
    <w:p>
      <w:pPr>
        <w:pStyle w:val="FirstParagraph"/>
      </w:pPr>
      <w:r>
        <w:t xml:space="preserve">1. University of Valencia Department of Astronomy and Astrophysics. (n.d.). Academic Programs in Astronomy. Retrieved from [hypothetical link].</w:t>
      </w:r>
      <w:r>
        <w:br/>
      </w:r>
      <w:r>
        <w:t xml:space="preserve">2. Instituto de Astrofísica de Andalucía (IAA). (n.d.). Collaboration with Valencian Institutions. Retrieved from [hypothetical link].</w:t>
      </w:r>
      <w:r>
        <w:br/>
      </w:r>
      <w:r>
        <w:t xml:space="preserve">3. European Southern Observatory (ESO). (n.d.). International Research Partnerships. Retrieved from [hypothetical link].</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Spain Valencia</dc:title>
  <dc:creator/>
  <dc:language>en</dc:language>
  <cp:keywords/>
  <dcterms:created xsi:type="dcterms:W3CDTF">2026-05-02T05:29:56Z</dcterms:created>
  <dcterms:modified xsi:type="dcterms:W3CDTF">2026-05-02T05:29:56Z</dcterms:modified>
</cp:coreProperties>
</file>

<file path=docProps/custom.xml><?xml version="1.0" encoding="utf-8"?>
<Properties xmlns="http://schemas.openxmlformats.org/officeDocument/2006/custom-properties" xmlns:vt="http://schemas.openxmlformats.org/officeDocument/2006/docPropsVTypes"/>
</file>