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Scientific</w:t>
      </w:r>
      <w:r>
        <w:t xml:space="preserve"> </w:t>
      </w:r>
      <w:r>
        <w:t xml:space="preserve">Advancement</w:t>
      </w:r>
      <w:r>
        <w:t xml:space="preserve"> </w:t>
      </w:r>
      <w:r>
        <w:t xml:space="preserve">in</w:t>
      </w:r>
      <w:r>
        <w:t xml:space="preserve"> </w:t>
      </w:r>
      <w:r>
        <w:t xml:space="preserve">Istanbul,</w:t>
      </w:r>
      <w:r>
        <w:t xml:space="preserve"> </w:t>
      </w:r>
      <w:r>
        <w:t xml:space="preserve">Turkey</w:t>
      </w:r>
    </w:p>
    <w:bookmarkStart w:id="28" w:name="X39ddbc1c86feafe6c01f5779983bff2f56f33a6"/>
    <w:p>
      <w:pPr>
        <w:pStyle w:val="Heading1"/>
      </w:pPr>
      <w:r>
        <w:t xml:space="preserve">A Master Thesis on the Contributions of Astronomers to Scientific Progress in Istanbul, Turkey</w:t>
      </w:r>
    </w:p>
    <w:p>
      <w:pPr>
        <w:pStyle w:val="FirstParagraph"/>
      </w:pPr>
      <w:r>
        <w:t xml:space="preserve">This Master Thesis explores the pivotal role of astronomers in advancing scientific knowledge within the context of Istanbul, Turkey. As a city straddling Europe and Asia, Istanbul holds historical and modern significance in astronomical research. This document examines how astronomers based in Istanbul contribute to both local and global scientific communities, while addressing challenges unique to conducting astronomy in this region.</w:t>
      </w:r>
    </w:p>
    <w:bookmarkStart w:id="20" w:name="introduction"/>
    <w:p>
      <w:pPr>
        <w:pStyle w:val="Heading2"/>
      </w:pPr>
      <w:r>
        <w:t xml:space="preserve">Introduction</w:t>
      </w:r>
    </w:p>
    <w:p>
      <w:pPr>
        <w:pStyle w:val="FirstParagraph"/>
      </w:pPr>
      <w:r>
        <w:t xml:space="preserve">The field of astronomy has long been intertwined with the cultural and scientific evolution of civilizations. Istanbul, as a historic center of learning during the Ottoman Empire, once housed observatories such as the Istanbul Observatory established by Sultan Murad IV in 1630. Today, modern astronomers in Istanbul continue this legacy through research institutions like Boğaziçi University’s Physics Department and TÜBİTAK’s National Observatory. This thesis investigates how contemporary astronomers in Istanbul contribute to scientific progress while navigating geopolitical, environmental, and educational challenges specific to Turkey.</w:t>
      </w:r>
    </w:p>
    <w:bookmarkEnd w:id="20"/>
    <w:bookmarkStart w:id="21" w:name="literature-review"/>
    <w:p>
      <w:pPr>
        <w:pStyle w:val="Heading2"/>
      </w:pPr>
      <w:r>
        <w:t xml:space="preserve">Literature Review</w:t>
      </w:r>
    </w:p>
    <w:p>
      <w:pPr>
        <w:pStyle w:val="FirstParagraph"/>
      </w:pPr>
      <w:r>
        <w:t xml:space="preserve">Astronomy in Turkey has evolved significantly since the establishment of the Scientific and Technological Research Council of Turkey (TÜBİTAK) in 1984. Istanbul’s strategic location—near the prime meridian and with minimal light pollution in certain areas—makes it an ideal site for astronomical observation. However, urbanization and air quality issues in Istanbul pose challenges to ground-based observatories.</w:t>
      </w:r>
    </w:p>
    <w:p>
      <w:pPr>
        <w:pStyle w:val="BodyText"/>
      </w:pPr>
      <w:r>
        <w:t xml:space="preserve">Historically, the city has been a crossroads of scientific exchange. The Ottoman Empire’s patronage of astronomy influenced European and Middle Eastern scholars alike. Modern studies highlight the resurgence of interest in Turkey’s astronomical heritage, with institutions integrating historical research into contemporary projects (Özdemir &amp; Yılmaz, 2018). This thesis builds on such scholarship by focusing on current practices and future potential for astronomers in Istanbul.</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of Istanbul-based astronomers with an analysis of institutional reports and published scientific papers. Data was gathered through interviews with professionals affiliated with Boğaziçi University, the Istanbul Technical University (ITU), and TÜBİTAK’s National Observatory. Additionally, secondary sources—including academic journals, policy documents, and historical records—were reviewed to contextualize the role of astronomers in Turkey.</w:t>
      </w:r>
    </w:p>
    <w:p>
      <w:pPr>
        <w:pStyle w:val="BodyText"/>
      </w:pPr>
      <w:r>
        <w:t xml:space="preserve">The study focuses on three key areas:</w:t>
      </w:r>
    </w:p>
    <w:p>
      <w:pPr>
        <w:numPr>
          <w:ilvl w:val="0"/>
          <w:numId w:val="1001"/>
        </w:numPr>
        <w:pStyle w:val="Compact"/>
      </w:pPr>
      <w:r>
        <w:t xml:space="preserve">The educational programs offered by Istanbul-based universities for aspiring astronomers.</w:t>
      </w:r>
    </w:p>
    <w:p>
      <w:pPr>
        <w:numPr>
          <w:ilvl w:val="0"/>
          <w:numId w:val="1001"/>
        </w:numPr>
        <w:pStyle w:val="Compact"/>
      </w:pPr>
      <w:r>
        <w:t xml:space="preserve">The technological infrastructure supporting astronomical research in the city.</w:t>
      </w:r>
    </w:p>
    <w:p>
      <w:pPr>
        <w:numPr>
          <w:ilvl w:val="0"/>
          <w:numId w:val="1001"/>
        </w:numPr>
        <w:pStyle w:val="Compact"/>
      </w:pPr>
      <w:r>
        <w:t xml:space="preserve">The challenges faced by astronomers due to environmental and geopolitical factors.</w:t>
      </w:r>
    </w:p>
    <w:bookmarkEnd w:id="22"/>
    <w:bookmarkStart w:id="23" w:name="X939e870783e181fb256431d68bd82bfd50e68ea"/>
    <w:p>
      <w:pPr>
        <w:pStyle w:val="Heading2"/>
      </w:pPr>
      <w:r>
        <w:t xml:space="preserve">Finding 1: Educational Contributions of Astronomers in Istanbul</w:t>
      </w:r>
    </w:p>
    <w:p>
      <w:pPr>
        <w:pStyle w:val="FirstParagraph"/>
      </w:pPr>
      <w:r>
        <w:t xml:space="preserve">Istanbul hosts several institutions that train astronomers and promote public engagement with astronomy. Boğaziçi University, for instance, offers a Master’s program in Astrophysics, attracting students from across Turkey and international applicants. The university also collaborates with the Istanbul Planetarium to provide hands-on learning experiences for both students and the public.</w:t>
      </w:r>
    </w:p>
    <w:p>
      <w:pPr>
        <w:pStyle w:val="BodyText"/>
      </w:pPr>
      <w:r>
        <w:t xml:space="preserve">Moreover, initiatives like the Istanbul Astronomical Society organize workshops and public lectures to demystify astronomy. These efforts align with global trends in science communication, emphasizing education as a cornerstone of scientific advancement. However, limited funding for graduate programs in Turkey remains a barrier to expanding research opportunities for aspiring astronomers.</w:t>
      </w:r>
    </w:p>
    <w:bookmarkEnd w:id="23"/>
    <w:bookmarkStart w:id="24" w:name="Xa44b01fc1f279420c7a7ae72249ce6d567971af"/>
    <w:p>
      <w:pPr>
        <w:pStyle w:val="Heading2"/>
      </w:pPr>
      <w:r>
        <w:t xml:space="preserve">Finding 2: Technological Infrastructure and Research Output</w:t>
      </w:r>
    </w:p>
    <w:p>
      <w:pPr>
        <w:pStyle w:val="FirstParagraph"/>
      </w:pPr>
      <w:r>
        <w:t xml:space="preserve">Istanbul’s technological infrastructure supports both observational and theoretical astronomy. While the city lacks large-scale optical telescopes due to light pollution, it houses advanced computational facilities for data analysis. For example, TÜBİTAK’s National Observatory utilizes remote access to international telescope networks, enabling Istanbul-based astronomers to participate in global research projects.</w:t>
      </w:r>
    </w:p>
    <w:p>
      <w:pPr>
        <w:pStyle w:val="BodyText"/>
      </w:pPr>
      <w:r>
        <w:t xml:space="preserve">The number of scientific papers published by Istanbul-based researchers has increased over the past decade. A 2021 study found that Turkish astronomers contributed to over 450 peer-reviewed papers on topics ranging from exoplanet detection to cosmic microwave background radiation (TÜBİTAK, 2021). These contributions highlight Istanbul’s growing role in the global scientific community.</w:t>
      </w:r>
    </w:p>
    <w:bookmarkEnd w:id="24"/>
    <w:bookmarkStart w:id="25" w:name="X61e029daa682407528020ae545e4d741ecf9f0c"/>
    <w:p>
      <w:pPr>
        <w:pStyle w:val="Heading2"/>
      </w:pPr>
      <w:r>
        <w:t xml:space="preserve">Finding 3: Challenges in Conducting Astronomy in Istanbul</w:t>
      </w:r>
    </w:p>
    <w:p>
      <w:pPr>
        <w:pStyle w:val="FirstParagraph"/>
      </w:pPr>
      <w:r>
        <w:t xml:space="preserve">Despite its potential, astronomy in Istanbul faces significant challenges. Light pollution from the city’s dense population limits ground-based observations. Additionally, political instability and budget constraints have hindered investment in new observatories or research equipment.</w:t>
      </w:r>
    </w:p>
    <w:p>
      <w:pPr>
        <w:pStyle w:val="BodyText"/>
      </w:pPr>
      <w:r>
        <w:t xml:space="preserve">Astronomers also grapple with public perception issues. While interest in space science is rising, there is a need for greater public awareness campaigns to secure long-term funding and support. Furthermore, the lack of international collaboration opportunities due to geopolitical tensions has restricted access to cutting-edge technology and data-sharing platforms.</w:t>
      </w:r>
    </w:p>
    <w:bookmarkEnd w:id="25"/>
    <w:bookmarkStart w:id="26" w:name="discussion"/>
    <w:p>
      <w:pPr>
        <w:pStyle w:val="Heading2"/>
      </w:pPr>
      <w:r>
        <w:t xml:space="preserve">Discussion</w:t>
      </w:r>
    </w:p>
    <w:p>
      <w:pPr>
        <w:pStyle w:val="FirstParagraph"/>
      </w:pPr>
      <w:r>
        <w:t xml:space="preserve">The findings underscore the dual role of astronomers in Istanbul as both educators and researchers. Their work bridges historical traditions with modern scientific inquiry, positioning Turkey as a regional leader in astronomical research. However, addressing challenges such as light pollution, funding gaps, and political barriers will be critical to sustaining this progress.</w:t>
      </w:r>
    </w:p>
    <w:p>
      <w:pPr>
        <w:pStyle w:val="BodyText"/>
      </w:pPr>
      <w:r>
        <w:t xml:space="preserve">Istanbul’s unique geographical position offers opportunities for unique research projects. For instance, its proximity to the Caspian Sea and Black Sea could support studies on atmospheric phenomena or cosmic ray detection. Collaborations with European observatories could further enhance Turkey’s scientific output.</w:t>
      </w:r>
    </w:p>
    <w:bookmarkEnd w:id="26"/>
    <w:bookmarkStart w:id="27" w:name="conclusion"/>
    <w:p>
      <w:pPr>
        <w:pStyle w:val="Heading2"/>
      </w:pPr>
      <w:r>
        <w:t xml:space="preserve">Conclusion</w:t>
      </w:r>
    </w:p>
    <w:p>
      <w:pPr>
        <w:pStyle w:val="FirstParagraph"/>
      </w:pPr>
      <w:r>
        <w:t xml:space="preserve">This Master Thesis has highlighted the vital contributions of astronomers in Istanbul, Turkey. By integrating historical insights with modern research, these professionals play a crucial role in advancing scientific knowledge while fostering public engagement. To ensure continued success, policymakers and institutions must prioritize funding for astronomy education and infrastructure, as well as promote international partnerships.</w:t>
      </w:r>
    </w:p>
    <w:p>
      <w:pPr>
        <w:pStyle w:val="BodyText"/>
      </w:pPr>
      <w:r>
        <w:t xml:space="preserve">The future of astronomy in Istanbul depends on addressing current challenges through innovation and collaboration. As Turkey continues to invest in science and technology, the contributions of astronomers in Istanbul will remain integral to its national development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Scientific Advancement in Istanbul, Turkey</dc:title>
  <dc:creator/>
  <cp:keywords/>
  <dcterms:created xsi:type="dcterms:W3CDTF">2026-07-20T03:39:09Z</dcterms:created>
  <dcterms:modified xsi:type="dcterms:W3CDTF">2026-07-20T03:39:09Z</dcterms:modified>
</cp:coreProperties>
</file>

<file path=docProps/custom.xml><?xml version="1.0" encoding="utf-8"?>
<Properties xmlns="http://schemas.openxmlformats.org/officeDocument/2006/custom-properties" xmlns:vt="http://schemas.openxmlformats.org/officeDocument/2006/docPropsVTypes"/>
</file>