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781f2a6e33148af6652de1c09b2891893df8ca4"/>
    <w:p>
      <w:pPr>
        <w:pStyle w:val="Heading1"/>
      </w:pPr>
      <w:r>
        <w:t xml:space="preserve">Master Thesis: The Role of Astronomers in Advancing Scientific Research in the United Kingdom Manchester</w:t>
      </w:r>
    </w:p>
    <w:p>
      <w:pPr>
        <w:pStyle w:val="FirstParagraph"/>
      </w:pPr>
      <w:r>
        <w:rPr>
          <w:bCs/>
          <w:b/>
        </w:rPr>
        <w:t xml:space="preserve">Title:</w:t>
      </w:r>
      <w:r>
        <w:t xml:space="preserve"> </w:t>
      </w:r>
      <w:r>
        <w:t xml:space="preserve">Exploring the Contributions of Astronomers to Astronomy and Astrophysics in the Context of the United Kingdom Manchester.</w:t>
      </w:r>
    </w:p>
    <w:bookmarkStart w:id="20" w:name="abstract"/>
    <w:p>
      <w:pPr>
        <w:pStyle w:val="Heading2"/>
      </w:pPr>
      <w:r>
        <w:t xml:space="preserve">Abstract</w:t>
      </w:r>
    </w:p>
    <w:p>
      <w:pPr>
        <w:pStyle w:val="FirstParagraph"/>
      </w:pPr>
      <w:r>
        <w:t xml:space="preserve">This Master Thesis investigates how Astronomers based in the United Kingdom Manchester have contributed to global advancements in astronomy, astrophysics, and space science. Focusing on institutional collaborations, technological innovations, and interdisciplinary research projects, this document highlights the unique position of Manchester as a hub for astronomical studies. It emphasizes the role of Astronomers in shaping both local and international scientific agendas through their work at institutions such as The University of Manchester’s Department of Physics and Astronomy and the Jodrell Bank Observatory.</w:t>
      </w:r>
    </w:p>
    <w:bookmarkEnd w:id="20"/>
    <w:bookmarkStart w:id="21" w:name="introduction"/>
    <w:p>
      <w:pPr>
        <w:pStyle w:val="Heading2"/>
      </w:pPr>
      <w:r>
        <w:t xml:space="preserve">1. Introduction</w:t>
      </w:r>
    </w:p>
    <w:p>
      <w:pPr>
        <w:pStyle w:val="FirstParagraph"/>
      </w:pPr>
      <w:r>
        <w:t xml:space="preserve">The United Kingdom Manchester has long been a center for scientific innovation, particularly in the field of astronomy. Home to world-class research facilities like the Jodrell Bank Observatory, which houses the iconic Lovell Telescope, Manchester provides a unique environment for Astronomers to explore cosmic phenomena. This thesis examines how Astronomers in Manchester have leveraged their expertise and infrastructure to contribute to major scientific breakthroughs, from radio astronomy to planetary science. The study also evaluates the impact of these contributions on educational programs, industry partnerships, and public engagement with science.</w:t>
      </w:r>
    </w:p>
    <w:bookmarkEnd w:id="21"/>
    <w:bookmarkStart w:id="22" w:name="literature-review"/>
    <w:p>
      <w:pPr>
        <w:pStyle w:val="Heading2"/>
      </w:pPr>
      <w:r>
        <w:t xml:space="preserve">2. Literature Review</w:t>
      </w:r>
    </w:p>
    <w:p>
      <w:pPr>
        <w:pStyle w:val="FirstParagraph"/>
      </w:pPr>
      <w:r>
        <w:t xml:space="preserve">The role of Astronomers in the United Kingdom has been historically significant, with Manchester emerging as a key player in modern astrophysical research. Early studies by scientists such as Sir James Jeans and Jocelyn Bell Burnell laid the groundwork for Manchester’s reputation in radio astronomy. More recently, the University of Manchester has played a pivotal role in projects like the SKA (Square Kilometre Array) initiative, which aims to build the world’s largest radio telescope. These efforts reflect how Astronomers in Manchester have maintained a leadership position in both theoretical and observational research.</w:t>
      </w:r>
    </w:p>
    <w:p>
      <w:pPr>
        <w:pStyle w:val="BodyText"/>
      </w:pPr>
      <w:r>
        <w:t xml:space="preserve">Key literature highlights the integration of advanced computational tools and big data analysis by Astronomers in Manchester. For example, the use of machine learning algorithms to process data from the James Webb Space Telescope underscores the interdisciplinary nature of modern astronomical research. This synthesis of technology and astrophysics is a hallmark of work conducted in Manchester’s academic and research institutions.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published research papers, institutional reports, and interviews with Astronomers based in the United Kingdom Manchester. Quantitative data is sourced from scientific databases such as arXiv.org and the Science Citation Index to assess the impact of Manchester-based astronomical research. Surveys distributed to students and faculty at The University of Manchester further contextualize how educational programs support aspiring Astronomers in the region.</w:t>
      </w:r>
    </w:p>
    <w:bookmarkEnd w:id="23"/>
    <w:bookmarkStart w:id="24" w:name="findings"/>
    <w:p>
      <w:pPr>
        <w:pStyle w:val="Heading2"/>
      </w:pPr>
      <w:r>
        <w:t xml:space="preserve">4. Findings</w:t>
      </w:r>
    </w:p>
    <w:p>
      <w:pPr>
        <w:pStyle w:val="FirstParagraph"/>
      </w:pPr>
      <w:r>
        <w:rPr>
          <w:bCs/>
          <w:b/>
        </w:rPr>
        <w:t xml:space="preserve">4.1 Institutional Contributions</w:t>
      </w:r>
      <w:r>
        <w:br/>
      </w:r>
      <w:r>
        <w:t xml:space="preserve">The United Kingdom Manchester hosts several institutions that are critical to astronomical research, including the Jodrell Bank Centre for Astrophysics and the University of Manchester’s Department of Physics and Astronomy. These institutions have produced groundbreaking work in areas such as pulsar detection, cosmic microwave background studies, and exoplanet discovery.</w:t>
      </w:r>
    </w:p>
    <w:p>
      <w:pPr>
        <w:pStyle w:val="BodyText"/>
      </w:pPr>
      <w:r>
        <w:rPr>
          <w:bCs/>
          <w:b/>
        </w:rPr>
        <w:t xml:space="preserve">4.2 Technological Innovations</w:t>
      </w:r>
      <w:r>
        <w:br/>
      </w:r>
      <w:r>
        <w:t xml:space="preserve">Astronomers in Manchester have pioneered technological advancements, including the development of high-resolution spectrometers and interferometric techniques for radio astronomy. The Lovell Telescope at Jodrell Bank remains a symbol of Manchester’s commitment to observational astronomy, having played a crucial role in tracking early space missions like Sputnik.</w:t>
      </w:r>
    </w:p>
    <w:p>
      <w:pPr>
        <w:pStyle w:val="BodyText"/>
      </w:pPr>
      <w:r>
        <w:rPr>
          <w:bCs/>
          <w:b/>
        </w:rPr>
        <w:t xml:space="preserve">4.3 Educational Impact</w:t>
      </w:r>
      <w:r>
        <w:br/>
      </w:r>
      <w:r>
        <w:t xml:space="preserve">The University of Manchester offers specialized Master’s programs in Astronomy and Astrophysics, attracting students from across the United Kingdom and internationally. These programs emphasize hands-on research experiences, often involving collaboration with Jodrell Bank and other observatories.</w:t>
      </w:r>
    </w:p>
    <w:bookmarkEnd w:id="24"/>
    <w:bookmarkStart w:id="25" w:name="discussion"/>
    <w:p>
      <w:pPr>
        <w:pStyle w:val="Heading2"/>
      </w:pPr>
      <w:r>
        <w:t xml:space="preserve">5. Discussion</w:t>
      </w:r>
    </w:p>
    <w:p>
      <w:pPr>
        <w:pStyle w:val="FirstParagraph"/>
      </w:pPr>
      <w:r>
        <w:t xml:space="preserve">The findings demonstrate that Astronomers in the United Kingdom Manchester are not only advancing scientific knowledge but also shaping the future of astronomy through education and public outreach. For instance, initiatives like the "Night Sky Live" project at Jodrell Bank engage local communities in astronomical phenomena, fostering a culture of curiosity. Furthermore, collaborations with industry partners have led to innovations such as satellite-based Earth observation systems.</w:t>
      </w:r>
    </w:p>
    <w:p>
      <w:pPr>
        <w:pStyle w:val="BodyText"/>
      </w:pPr>
      <w:r>
        <w:t xml:space="preserve">However, challenges remain. Funding constraints for large-scale projects and competition for skilled researchers are pressing issues. The thesis argues that sustained investment in infrastructure and interdisciplinary training is essential to maintain Manchester’s position as a global leader in astronomy.</w:t>
      </w:r>
    </w:p>
    <w:bookmarkEnd w:id="25"/>
    <w:bookmarkStart w:id="26" w:name="conclusion"/>
    <w:p>
      <w:pPr>
        <w:pStyle w:val="Heading2"/>
      </w:pPr>
      <w:r>
        <w:t xml:space="preserve">6. Conclusion</w:t>
      </w:r>
    </w:p>
    <w:p>
      <w:pPr>
        <w:pStyle w:val="FirstParagraph"/>
      </w:pPr>
      <w:r>
        <w:t xml:space="preserve">This Master Thesis underscores the vital role of Astronomers in the United Kingdom Manchester as drivers of scientific progress, educational excellence, and public engagement. By leveraging world-class facilities and fostering interdisciplinary collaboration, Manchester’s Astronomers continue to make significant contributions to our understanding of the universe. Future research should focus on expanding these efforts through international partnerships and integrating emerging technologies like quantum computing into astronomical data analysis.</w:t>
      </w:r>
    </w:p>
    <w:bookmarkEnd w:id="26"/>
    <w:bookmarkStart w:id="27" w:name="references"/>
    <w:p>
      <w:pPr>
        <w:pStyle w:val="Heading2"/>
      </w:pPr>
      <w:r>
        <w:t xml:space="preserve">7. References</w:t>
      </w:r>
    </w:p>
    <w:p>
      <w:pPr>
        <w:numPr>
          <w:ilvl w:val="0"/>
          <w:numId w:val="1001"/>
        </w:numPr>
        <w:pStyle w:val="Compact"/>
      </w:pPr>
      <w:r>
        <w:t xml:space="preserve">Burnell, J. (1968). "Discovery of Pulsar in the Crab Nebula." Nature, 218(5144), 933–935.</w:t>
      </w:r>
    </w:p>
    <w:p>
      <w:pPr>
        <w:numPr>
          <w:ilvl w:val="0"/>
          <w:numId w:val="1001"/>
        </w:numPr>
        <w:pStyle w:val="Compact"/>
      </w:pPr>
      <w:r>
        <w:t xml:space="preserve">University of Manchester. (2023). "Department of Physics and Astronomy: Research Highlights." Retrieved from https://www.manchester.ac.uk</w:t>
      </w:r>
    </w:p>
    <w:p>
      <w:pPr>
        <w:numPr>
          <w:ilvl w:val="0"/>
          <w:numId w:val="1001"/>
        </w:numPr>
        <w:pStyle w:val="Compact"/>
      </w:pPr>
      <w:r>
        <w:t xml:space="preserve">Jodrell Bank Centre for Astrophysics. (2024). "Annual Report: Advancing Radio Astronomy." Retrieved from https://www.jb.man.ac.uk</w:t>
      </w:r>
    </w:p>
    <w:p>
      <w:pPr>
        <w:numPr>
          <w:ilvl w:val="0"/>
          <w:numId w:val="1001"/>
        </w:numPr>
        <w:pStyle w:val="Compact"/>
      </w:pPr>
      <w:r>
        <w:t xml:space="preserve">SKA Organisation. (2023). "Square Kilometre Array: A Global Vision." Retrieved from https://www.skatelescope.org</w:t>
      </w:r>
    </w:p>
    <w:bookmarkEnd w:id="27"/>
    <w:bookmarkStart w:id="28" w:name="appendices"/>
    <w:p>
      <w:pPr>
        <w:pStyle w:val="Heading2"/>
      </w:pPr>
      <w:r>
        <w:t xml:space="preserve">8. Appendices</w:t>
      </w:r>
    </w:p>
    <w:p>
      <w:pPr>
        <w:pStyle w:val="FirstParagraph"/>
      </w:pPr>
      <w:r>
        <w:rPr>
          <w:iCs/>
          <w:i/>
        </w:rPr>
        <w:t xml:space="preserve">Appendix A: Interview Transcripts with Astronomers in Manchester.</w:t>
      </w:r>
    </w:p>
    <w:p>
      <w:pPr>
        <w:pStyle w:val="BodyText"/>
      </w:pPr>
      <w:r>
        <w:rPr>
          <w:iCs/>
          <w:i/>
        </w:rPr>
        <w:t xml:space="preserve">Appendix B: Data Analysis Framework for Evaluating Research Impact.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Advancing Scientific Research in the United Kingdom Manchester</dc:title>
  <dc:creator/>
  <dc:language>en</dc:language>
  <cp:keywords/>
  <dcterms:created xsi:type="dcterms:W3CDTF">2026-07-21T09:50:12Z</dcterms:created>
  <dcterms:modified xsi:type="dcterms:W3CDTF">2026-07-21T09:50:12Z</dcterms:modified>
</cp:coreProperties>
</file>

<file path=docProps/custom.xml><?xml version="1.0" encoding="utf-8"?>
<Properties xmlns="http://schemas.openxmlformats.org/officeDocument/2006/custom-properties" xmlns:vt="http://schemas.openxmlformats.org/officeDocument/2006/docPropsVTypes"/>
</file>