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3d24453bbe9dfa984a6e8157df0e6df92324e3"/>
    <w:p>
      <w:pPr>
        <w:pStyle w:val="Heading1"/>
      </w:pPr>
      <w:r>
        <w:t xml:space="preserve">Master Thesis: The Role and Challenges of Auditors in DR Congo Kinshasa</w:t>
      </w:r>
    </w:p>
    <w:p>
      <w:pPr>
        <w:pStyle w:val="FirstParagraph"/>
      </w:pPr>
      <w:r>
        <w:t xml:space="preserve">This Master Thesis explores the critical role of auditors within the economic and regulatory landscape of</w:t>
      </w:r>
      <w:r>
        <w:t xml:space="preserve"> </w:t>
      </w:r>
      <w:r>
        <w:rPr>
          <w:bCs/>
          <w:b/>
        </w:rPr>
        <w:t xml:space="preserve">DR Congo Kinshasa</w:t>
      </w:r>
      <w:r>
        <w:t xml:space="preserve">, focusing on their responsibilities, challenges, and contributions to transparency, accountability, and financial integrity. As a central pillar of corporate governance and public administration in developing economies like the Democratic Republic of Congo (DRC), auditors play a pivotal role in safeguarding institutional credibility. This document analyzes the unique context of</w:t>
      </w:r>
      <w:r>
        <w:t xml:space="preserve"> </w:t>
      </w:r>
      <w:r>
        <w:rPr>
          <w:bCs/>
          <w:b/>
        </w:rPr>
        <w:t xml:space="preserve">DR Congo Kinshasa</w:t>
      </w:r>
      <w:r>
        <w:t xml:space="preserve"> </w:t>
      </w:r>
      <w:r>
        <w:t xml:space="preserve">as a hub for economic activity, political decision-making, and regulatory oversight, while emphasizing the importance of professional auditing practices.</w:t>
      </w:r>
    </w:p>
    <w:bookmarkStart w:id="20" w:name="abstract"/>
    <w:p>
      <w:pPr>
        <w:pStyle w:val="Heading2"/>
      </w:pPr>
      <w:r>
        <w:t xml:space="preserve">Abstract</w:t>
      </w:r>
    </w:p>
    <w:p>
      <w:pPr>
        <w:pStyle w:val="FirstParagraph"/>
      </w:pPr>
      <w:r>
        <w:t xml:space="preserve">This Master Thesis investigates the functioning of auditors in</w:t>
      </w:r>
      <w:r>
        <w:t xml:space="preserve"> </w:t>
      </w:r>
      <w:r>
        <w:rPr>
          <w:bCs/>
          <w:b/>
        </w:rPr>
        <w:t xml:space="preserve">DR Congo Kinshasa</w:t>
      </w:r>
      <w:r>
        <w:t xml:space="preserve">, examining their role in both private and public sectors. It highlights the challenges faced by auditors due to factors such as political instability, weak legal frameworks, and limited resources. Through case studies and qualitative analysis, this study argues that strengthening auditing standards in</w:t>
      </w:r>
      <w:r>
        <w:t xml:space="preserve"> </w:t>
      </w:r>
      <w:r>
        <w:rPr>
          <w:bCs/>
          <w:b/>
        </w:rPr>
        <w:t xml:space="preserve">DR Congo Kinshasa</w:t>
      </w:r>
      <w:r>
        <w:t xml:space="preserve"> </w:t>
      </w:r>
      <w:r>
        <w:t xml:space="preserve">is essential for fostering economic development, combating corruption, and ensuring compliance with international accounting principles. The findings underscore the need for capacity-building initiatives to empower auditors in this region.</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transcends mere financial scrutiny; it embodies a commitment to ethical governance and institutional trust. In</w:t>
      </w:r>
      <w:r>
        <w:t xml:space="preserve"> </w:t>
      </w:r>
      <w:r>
        <w:rPr>
          <w:bCs/>
          <w:b/>
        </w:rPr>
        <w:t xml:space="preserve">DR Congo Kinshasa</w:t>
      </w:r>
      <w:r>
        <w:t xml:space="preserve">, where economic growth is often hindered by systemic inefficiencies and corruption, auditors serve as watchdogs for both corporate entities and public institutions. This thesis delves into the multifaceted responsibilities of auditors in</w:t>
      </w:r>
      <w:r>
        <w:t xml:space="preserve"> </w:t>
      </w:r>
      <w:r>
        <w:rPr>
          <w:bCs/>
          <w:b/>
        </w:rPr>
        <w:t xml:space="preserve">DR Congo Kinshasa</w:t>
      </w:r>
      <w:r>
        <w:t xml:space="preserve">, addressing their contributions to financial reporting accuracy, fraud prevention, and compliance with local regulations such as those enforced by the</w:t>
      </w:r>
      <w:r>
        <w:t xml:space="preserve"> </w:t>
      </w:r>
      <w:r>
        <w:rPr>
          <w:bCs/>
          <w:b/>
        </w:rPr>
        <w:t xml:space="preserve">Ministry of Finance</w:t>
      </w:r>
      <w:r>
        <w:t xml:space="preserve">.</w:t>
      </w:r>
    </w:p>
    <w:p>
      <w:pPr>
        <w:pStyle w:val="BodyText"/>
      </w:pPr>
      <w:r>
        <w:t xml:space="preserve">The research aims to answer critical questions: How do auditors navigate the complex socio-political environment in</w:t>
      </w:r>
      <w:r>
        <w:t xml:space="preserve"> </w:t>
      </w:r>
      <w:r>
        <w:rPr>
          <w:bCs/>
          <w:b/>
        </w:rPr>
        <w:t xml:space="preserve">DR Congo Kinshasa</w:t>
      </w:r>
      <w:r>
        <w:t xml:space="preserve">? What are the barriers to effective auditing practices? And how can auditors contribute to sustainable economic development in this region?</w:t>
      </w:r>
    </w:p>
    <w:bookmarkEnd w:id="21"/>
    <w:bookmarkStart w:id="22" w:name="context-of-dr-congo-kinshasa"/>
    <w:p>
      <w:pPr>
        <w:pStyle w:val="Heading2"/>
      </w:pPr>
      <w:r>
        <w:t xml:space="preserve">Context of DR Congo Kinshasa</w:t>
      </w:r>
    </w:p>
    <w:p>
      <w:pPr>
        <w:pStyle w:val="FirstParagraph"/>
      </w:pPr>
      <w:r>
        <w:rPr>
          <w:bCs/>
          <w:b/>
        </w:rPr>
        <w:t xml:space="preserve">DR Congo Kinshasa</w:t>
      </w:r>
      <w:r>
        <w:t xml:space="preserve">, as the capital and largest city of the DRC, is a nexus for political, economic, and administrative activities. However, it also faces significant challenges such as poverty, infrastructure gaps, and a lack of institutional capacity. These factors create an environment where auditing practices are often underdeveloped or compromised by external pressures. Auditors in this region must contend with issues like limited access to reliable data, inconsistent regulatory enforcement, and the risk of political interference.</w:t>
      </w:r>
    </w:p>
    <w:bookmarkEnd w:id="22"/>
    <w:bookmarkStart w:id="23" w:name="X8a2117ace24f04b425722e411ada2f3b348ef65"/>
    <w:p>
      <w:pPr>
        <w:pStyle w:val="Heading2"/>
      </w:pPr>
      <w:r>
        <w:t xml:space="preserve">Responsibilities of Auditors in DR Congo Kinshasa</w:t>
      </w:r>
    </w:p>
    <w:p>
      <w:pPr>
        <w:pStyle w:val="FirstParagraph"/>
      </w:pPr>
      <w:r>
        <w:t xml:space="preserve">An</w:t>
      </w:r>
      <w:r>
        <w:t xml:space="preserve"> </w:t>
      </w:r>
      <w:r>
        <w:rPr>
          <w:bCs/>
          <w:b/>
        </w:rPr>
        <w:t xml:space="preserve">Auditor</w:t>
      </w:r>
      <w:r>
        <w:t xml:space="preserve"> </w:t>
      </w:r>
      <w:r>
        <w:t xml:space="preserve">in</w:t>
      </w:r>
      <w:r>
        <w:t xml:space="preserve"> </w:t>
      </w:r>
      <w:r>
        <w:rPr>
          <w:bCs/>
          <w:b/>
        </w:rPr>
        <w:t xml:space="preserve">DR Congo Kinshasa</w:t>
      </w:r>
      <w:r>
        <w:t xml:space="preserve"> </w:t>
      </w:r>
      <w:r>
        <w:t xml:space="preserve">operates within a dual framework: ensuring compliance with local laws and adhering to international auditing standards. Their primary responsibilities include:</w:t>
      </w:r>
    </w:p>
    <w:p>
      <w:pPr>
        <w:numPr>
          <w:ilvl w:val="0"/>
          <w:numId w:val="1001"/>
        </w:numPr>
        <w:pStyle w:val="Compact"/>
      </w:pPr>
      <w:r>
        <w:rPr>
          <w:bCs/>
          <w:b/>
        </w:rPr>
        <w:t xml:space="preserve">Financial Auditing:</w:t>
      </w:r>
      <w:r>
        <w:t xml:space="preserve"> </w:t>
      </w:r>
      <w:r>
        <w:t xml:space="preserve">Evaluating the accuracy of financial statements for businesses, government agencies, and NGOs operating in Kinshasa.</w:t>
      </w:r>
    </w:p>
    <w:p>
      <w:pPr>
        <w:numPr>
          <w:ilvl w:val="0"/>
          <w:numId w:val="1001"/>
        </w:numPr>
        <w:pStyle w:val="Compact"/>
      </w:pPr>
      <w:r>
        <w:rPr>
          <w:bCs/>
          <w:b/>
        </w:rPr>
        <w:t xml:space="preserve">Operational Auditing:</w:t>
      </w:r>
      <w:r>
        <w:t xml:space="preserve"> </w:t>
      </w:r>
      <w:r>
        <w:t xml:space="preserve">Assessing internal processes to improve efficiency and mitigate risks within organizations.</w:t>
      </w:r>
    </w:p>
    <w:p>
      <w:pPr>
        <w:numPr>
          <w:ilvl w:val="0"/>
          <w:numId w:val="1001"/>
        </w:numPr>
        <w:pStyle w:val="Compact"/>
      </w:pPr>
      <w:r>
        <w:rPr>
          <w:bCs/>
          <w:b/>
        </w:rPr>
        <w:t xml:space="preserve">Ethical Oversight:</w:t>
      </w:r>
      <w:r>
        <w:t xml:space="preserve"> </w:t>
      </w:r>
      <w:r>
        <w:t xml:space="preserve">Investigating potential fraud or embezzlement cases that threaten public funds or corporate integrity.</w:t>
      </w:r>
    </w:p>
    <w:p>
      <w:pPr>
        <w:pStyle w:val="FirstParagraph"/>
      </w:pPr>
      <w:r>
        <w:t xml:space="preserve">In a context where corruption is rampant, auditors in</w:t>
      </w:r>
      <w:r>
        <w:t xml:space="preserve"> </w:t>
      </w:r>
      <w:r>
        <w:rPr>
          <w:bCs/>
          <w:b/>
        </w:rPr>
        <w:t xml:space="preserve">DR Congo Kinshasa</w:t>
      </w:r>
      <w:r>
        <w:t xml:space="preserve"> </w:t>
      </w:r>
      <w:r>
        <w:t xml:space="preserve">must also act as advocates for transparency. Their work is vital to rebuilding trust among stakeholders, including investors and the general public.</w:t>
      </w:r>
    </w:p>
    <w:bookmarkEnd w:id="23"/>
    <w:bookmarkStart w:id="24" w:name="X9a57fdd25e42f182d4218f6424e1f46f79e976d"/>
    <w:p>
      <w:pPr>
        <w:pStyle w:val="Heading2"/>
      </w:pPr>
      <w:r>
        <w:t xml:space="preserve">Challenges Facing Auditors in DR Congo Kinshasa</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DR Congo Kinshasa</w:t>
      </w:r>
      <w:r>
        <w:t xml:space="preserve"> </w:t>
      </w:r>
      <w:r>
        <w:t xml:space="preserve">is fraught with obstacles. Key challenges include:</w:t>
      </w:r>
    </w:p>
    <w:p>
      <w:pPr>
        <w:numPr>
          <w:ilvl w:val="0"/>
          <w:numId w:val="1002"/>
        </w:numPr>
        <w:pStyle w:val="Compact"/>
      </w:pPr>
      <w:r>
        <w:rPr>
          <w:bCs/>
          <w:b/>
        </w:rPr>
        <w:t xml:space="preserve">Lack of Regulatory Enforcement:</w:t>
      </w:r>
      <w:r>
        <w:t xml:space="preserve"> </w:t>
      </w:r>
      <w:r>
        <w:t xml:space="preserve">Despite the existence of legal frameworks, weak implementation and political resistance hinder effective audits.</w:t>
      </w:r>
    </w:p>
    <w:p>
      <w:pPr>
        <w:numPr>
          <w:ilvl w:val="0"/>
          <w:numId w:val="1002"/>
        </w:numPr>
        <w:pStyle w:val="Compact"/>
      </w:pPr>
      <w:r>
        <w:rPr>
          <w:bCs/>
          <w:b/>
        </w:rPr>
        <w:t xml:space="preserve">Inadequate Resources:</w:t>
      </w:r>
      <w:r>
        <w:t xml:space="preserve"> </w:t>
      </w:r>
      <w:r>
        <w:t xml:space="preserve">Auditors often operate with limited tools, training, or access to technology required for modern auditing practices.</w:t>
      </w:r>
    </w:p>
    <w:p>
      <w:pPr>
        <w:numPr>
          <w:ilvl w:val="0"/>
          <w:numId w:val="1002"/>
        </w:numPr>
        <w:pStyle w:val="Compact"/>
      </w:pPr>
      <w:r>
        <w:rPr>
          <w:bCs/>
          <w:b/>
        </w:rPr>
        <w:t xml:space="preserve">Cultural and Political Pressures:</w:t>
      </w:r>
      <w:r>
        <w:t xml:space="preserve"> </w:t>
      </w:r>
      <w:r>
        <w:t xml:space="preserve">In a region where patronage networks dominate decision-making, auditors may face threats or retaliation for exposing misconduct.</w:t>
      </w:r>
    </w:p>
    <w:p>
      <w:pPr>
        <w:pStyle w:val="FirstParagraph"/>
      </w:pPr>
      <w:r>
        <w:t xml:space="preserve">These challenges are compounded by the economic instability of the DRC, which impacts the availability of skilled auditors and creates a demand for quick but compromised financial reporting.</w:t>
      </w:r>
    </w:p>
    <w:bookmarkEnd w:id="24"/>
    <w:bookmarkStart w:id="25" w:name="X8ff0eb02de32e66a4c55eeb70e627bbe604fbd2"/>
    <w:p>
      <w:pPr>
        <w:pStyle w:val="Heading2"/>
      </w:pPr>
      <w:r>
        <w:t xml:space="preserve">The Importance of Auditor Professionalism in DR Congo Kinshasa</w:t>
      </w:r>
    </w:p>
    <w:p>
      <w:pPr>
        <w:pStyle w:val="FirstParagraph"/>
      </w:pPr>
      <w:r>
        <w:t xml:space="preserve">Professionalism among auditors in</w:t>
      </w:r>
      <w:r>
        <w:t xml:space="preserve"> </w:t>
      </w:r>
      <w:r>
        <w:rPr>
          <w:bCs/>
          <w:b/>
        </w:rPr>
        <w:t xml:space="preserve">DR Congo Kinshasa</w:t>
      </w:r>
      <w:r>
        <w:t xml:space="preserve"> </w:t>
      </w:r>
      <w:r>
        <w:t xml:space="preserve">is not merely an ethical obligation; it is a necessity for economic progress. Auditors must balance their duty to clients with their responsibility to the public interest. By upholding high standards of integrity and competence, they can help restore confidence in financial systems that have long been undermined by mismanagement.</w:t>
      </w:r>
    </w:p>
    <w:p>
      <w:pPr>
        <w:pStyle w:val="BodyText"/>
      </w:pPr>
      <w:r>
        <w:t xml:space="preserve">Collaboration between auditors, regulatory bodies, and international organizations is crucial. Initiatives such as training programs for auditors in</w:t>
      </w:r>
      <w:r>
        <w:t xml:space="preserve"> </w:t>
      </w:r>
      <w:r>
        <w:rPr>
          <w:bCs/>
          <w:b/>
        </w:rPr>
        <w:t xml:space="preserve">DR Congo Kinshasa</w:t>
      </w:r>
      <w:r>
        <w:t xml:space="preserve">, supported by entities like the International Federation of Accountants (IFAC), can strengthen local auditing capabilities.</w:t>
      </w:r>
    </w:p>
    <w:bookmarkEnd w:id="25"/>
    <w:bookmarkStart w:id="26" w:name="X7af247f31d41537b6953e1b0b8b9aed8a1d0b3e"/>
    <w:p>
      <w:pPr>
        <w:pStyle w:val="Heading2"/>
      </w:pPr>
      <w:r>
        <w:t xml:space="preserve">Recommendations for Enhancing Auditing Practices in DR Congo Kinshasa</w:t>
      </w:r>
    </w:p>
    <w:p>
      <w:pPr>
        <w:pStyle w:val="FirstParagraph"/>
      </w:pPr>
      <w:r>
        <w:t xml:space="preserve">To improve the role of</w:t>
      </w:r>
      <w:r>
        <w:t xml:space="preserve"> </w:t>
      </w:r>
      <w:r>
        <w:rPr>
          <w:bCs/>
          <w:b/>
        </w:rPr>
        <w:t xml:space="preserve">Auditors</w:t>
      </w:r>
      <w:r>
        <w:t xml:space="preserve"> </w:t>
      </w:r>
      <w:r>
        <w:t xml:space="preserve">in</w:t>
      </w:r>
      <w:r>
        <w:t xml:space="preserve"> </w:t>
      </w:r>
      <w:r>
        <w:rPr>
          <w:bCs/>
          <w:b/>
        </w:rPr>
        <w:t xml:space="preserve">DR Congo Kinshasa</w:t>
      </w:r>
      <w:r>
        <w:t xml:space="preserve">, several steps are recommended:</w:t>
      </w:r>
    </w:p>
    <w:p>
      <w:pPr>
        <w:numPr>
          <w:ilvl w:val="0"/>
          <w:numId w:val="1003"/>
        </w:numPr>
        <w:pStyle w:val="Compact"/>
      </w:pPr>
      <w:r>
        <w:rPr>
          <w:bCs/>
          <w:b/>
        </w:rPr>
        <w:t xml:space="preserve">Strengthening Legal Frameworks:</w:t>
      </w:r>
      <w:r>
        <w:t xml:space="preserve"> </w:t>
      </w:r>
      <w:r>
        <w:t xml:space="preserve">Advocating for stricter enforcement of auditing laws and penalties for non-compliance.</w:t>
      </w:r>
    </w:p>
    <w:p>
      <w:pPr>
        <w:numPr>
          <w:ilvl w:val="0"/>
          <w:numId w:val="1003"/>
        </w:numPr>
        <w:pStyle w:val="Compact"/>
      </w:pPr>
      <w:r>
        <w:rPr>
          <w:bCs/>
          <w:b/>
        </w:rPr>
        <w:t xml:space="preserve">Investing in Education and Training:</w:t>
      </w:r>
      <w:r>
        <w:t xml:space="preserve"> </w:t>
      </w:r>
      <w:r>
        <w:t xml:space="preserve">Providing auditors with access to advanced courses on forensic accounting, digital auditing, and anti-corruption strategies.</w:t>
      </w:r>
    </w:p>
    <w:p>
      <w:pPr>
        <w:numPr>
          <w:ilvl w:val="0"/>
          <w:numId w:val="1003"/>
        </w:numPr>
        <w:pStyle w:val="Compact"/>
      </w:pPr>
      <w:r>
        <w:rPr>
          <w:bCs/>
          <w:b/>
        </w:rPr>
        <w:t xml:space="preserve">Promoting Public-Private Partnerships:</w:t>
      </w:r>
      <w:r>
        <w:t xml:space="preserve"> </w:t>
      </w:r>
      <w:r>
        <w:t xml:space="preserve">Encouraging collaboration between local auditors, international firms, and NGOs to share resources and expertise.</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Auditors</w:t>
      </w:r>
      <w:r>
        <w:t xml:space="preserve"> </w:t>
      </w:r>
      <w:r>
        <w:t xml:space="preserve">in ensuring financial accountability and fostering economic resilience in</w:t>
      </w:r>
      <w:r>
        <w:t xml:space="preserve"> </w:t>
      </w:r>
      <w:r>
        <w:rPr>
          <w:bCs/>
          <w:b/>
        </w:rPr>
        <w:t xml:space="preserve">DR Congo Kinshasa</w:t>
      </w:r>
      <w:r>
        <w:t xml:space="preserve">. While challenges such as political instability and underdeveloped infrastructure persist, auditors remain key actors in promoting transparency and integrity. By addressing systemic barriers and investing in professional development, the auditing community can help transform</w:t>
      </w:r>
      <w:r>
        <w:t xml:space="preserve"> </w:t>
      </w:r>
      <w:r>
        <w:rPr>
          <w:bCs/>
          <w:b/>
        </w:rPr>
        <w:t xml:space="preserve">DR Congo Kinshasa</w:t>
      </w:r>
      <w:r>
        <w:t xml:space="preserve"> </w:t>
      </w:r>
      <w:r>
        <w:t xml:space="preserve">into a region where ethical financial practices are the norm rather than the exception.</w:t>
      </w:r>
    </w:p>
    <w:p>
      <w:pPr>
        <w:pStyle w:val="BodyText"/>
      </w:pPr>
      <w:r>
        <w:t xml:space="preserve">In conclusion, this study reaffirms that auditors are not just financial gatekeepers—they are architects of trust in economies like those of</w:t>
      </w:r>
      <w:r>
        <w:t xml:space="preserve"> </w:t>
      </w:r>
      <w:r>
        <w:rPr>
          <w:bCs/>
          <w:b/>
        </w:rPr>
        <w:t xml:space="preserve">DR Congo Kinshasa</w:t>
      </w:r>
      <w:r>
        <w:t xml:space="preserve">, where their work is both a necessity and an opportunity for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DR Congo Kinshasa</dc:title>
  <dc:creator/>
  <dc:language>en</dc:language>
  <cp:keywords/>
  <dcterms:created xsi:type="dcterms:W3CDTF">2026-04-22T19:04:12Z</dcterms:created>
  <dcterms:modified xsi:type="dcterms:W3CDTF">2026-04-22T19:04:12Z</dcterms:modified>
</cp:coreProperties>
</file>

<file path=docProps/custom.xml><?xml version="1.0" encoding="utf-8"?>
<Properties xmlns="http://schemas.openxmlformats.org/officeDocument/2006/custom-properties" xmlns:vt="http://schemas.openxmlformats.org/officeDocument/2006/docPropsVTypes"/>
</file>