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Auditor</w:t>
      </w:r>
      <w:r>
        <w:t xml:space="preserve"> </w:t>
      </w:r>
      <w:r>
        <w:t xml:space="preserve">Role</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7" w:name="X3bc263d6eb28286b84f9503be2ade71a22ada38"/>
    <w:p>
      <w:pPr>
        <w:pStyle w:val="Heading1"/>
      </w:pPr>
      <w:r>
        <w:t xml:space="preserve">Master Thesis: The Role of the Auditor in Ensuring Financial Transparency and Compliance in Italy, Naples</w:t>
      </w:r>
    </w:p>
    <w:p>
      <w:pPr>
        <w:pStyle w:val="FirstParagraph"/>
      </w:pPr>
      <w:r>
        <w:t xml:space="preserve">This Master Thesis explores the critical role of auditors within the economic framework of</w:t>
      </w:r>
      <w:r>
        <w:t xml:space="preserve"> </w:t>
      </w:r>
      <w:r>
        <w:rPr>
          <w:bCs/>
          <w:b/>
        </w:rPr>
        <w:t xml:space="preserve">Naples, Italy</w:t>
      </w:r>
      <w:r>
        <w:t xml:space="preserve">, emphasizing their responsibilities in upholding financial integrity, regulatory compliance, and ethical standards. Given Naples' status as a major economic hub in southern Italy—while also grappling with challenges such as informal economy practices and bureaucratic complexities—the auditor's role becomes indispensable for both local businesses and public institutions.</w:t>
      </w:r>
    </w:p>
    <w:bookmarkStart w:id="20" w:name="introduction"/>
    <w:p>
      <w:pPr>
        <w:pStyle w:val="Heading2"/>
      </w:pPr>
      <w:r>
        <w:t xml:space="preserve">1. Introduction</w:t>
      </w:r>
    </w:p>
    <w:p>
      <w:pPr>
        <w:pStyle w:val="FirstParagraph"/>
      </w:pPr>
      <w:r>
        <w:t xml:space="preserve">The profession of an</w:t>
      </w:r>
      <w:r>
        <w:t xml:space="preserve"> </w:t>
      </w:r>
      <w:r>
        <w:rPr>
          <w:bCs/>
          <w:b/>
        </w:rPr>
        <w:t xml:space="preserve">Auditor</w:t>
      </w:r>
      <w:r>
        <w:t xml:space="preserve"> </w:t>
      </w:r>
      <w:r>
        <w:t xml:space="preserve">is pivotal in maintaining trust in financial systems, ensuring adherence to legal frameworks, and providing stakeholders with reliable information. In the context of</w:t>
      </w:r>
      <w:r>
        <w:t xml:space="preserve"> </w:t>
      </w:r>
      <w:r>
        <w:rPr>
          <w:bCs/>
          <w:b/>
        </w:rPr>
        <w:t xml:space="preserve">Naples, Italy</w:t>
      </w:r>
      <w:r>
        <w:t xml:space="preserve">, auditors face unique challenges due to the region's economic dynamics, cultural nuances, and historical issues such as corruption scandals. This thesis examines how auditors navigate these complexities while contributing to the broader goals of economic stability and transparency in Naples.</w:t>
      </w:r>
    </w:p>
    <w:bookmarkEnd w:id="20"/>
    <w:bookmarkStart w:id="21" w:name="X2eaeb55a440e557c03cf328d787a0d60f0ee13e"/>
    <w:p>
      <w:pPr>
        <w:pStyle w:val="Heading2"/>
      </w:pPr>
      <w:r>
        <w:t xml:space="preserve">2. The Auditor’s Role in Italy: A Regulatory Perspective</w:t>
      </w:r>
    </w:p>
    <w:p>
      <w:pPr>
        <w:pStyle w:val="FirstParagraph"/>
      </w:pPr>
      <w:r>
        <w:t xml:space="preserve">In Italy, auditors are governed by stringent legal regulations, including the Civil Code (Codice Civile) and professional standards set by the Italian National Council of Auditors (</w:t>
      </w:r>
      <w:r>
        <w:rPr>
          <w:bCs/>
          <w:b/>
        </w:rPr>
        <w:t xml:space="preserve">Consiglio Nazionale dei Ragionieri e Periti Commerciali</w:t>
      </w:r>
      <w:r>
        <w:t xml:space="preserve">). These guidelines require auditors to perform independent assessments of financial statements, detect fraud, and ensure compliance with Italian tax laws (IRPEF) and EU directives. In Naples, auditors must also adhere to regional decrees addressing local economic peculiarities.</w:t>
      </w:r>
    </w:p>
    <w:p>
      <w:pPr>
        <w:pStyle w:val="BodyText"/>
      </w:pPr>
      <w:r>
        <w:t xml:space="preserve">The role of an auditor in Naples extends beyond mere compliance checks. They are often tasked with advising businesses on risk management strategies tailored to the region's volatile market conditions, such as fluctuating property values or high levels of informal employment. This dual role—as both a regulator and a consultant—requires auditors to possess deep knowledge of local economic trends and legal nuances.</w:t>
      </w:r>
    </w:p>
    <w:bookmarkEnd w:id="21"/>
    <w:bookmarkStart w:id="22" w:name="X17f6b8151274d5ef374327f22b8e3531954e4f0"/>
    <w:p>
      <w:pPr>
        <w:pStyle w:val="Heading2"/>
      </w:pPr>
      <w:r>
        <w:t xml:space="preserve">3. Case Study: Auditing Practices in Naples’ Public Sector</w:t>
      </w:r>
    </w:p>
    <w:p>
      <w:pPr>
        <w:pStyle w:val="FirstParagraph"/>
      </w:pPr>
      <w:r>
        <w:t xml:space="preserve">To illustrate the practical application of auditing principles, this thesis analyzes case studies from the public sector in Naples. For instance, auditors have been instrumental in addressing issues of mismanagement in municipal projects, such as infrastructure development and public procurement contracts. By leveraging international standards like ISA (International Standards on Auditing), auditors ensure that local governments operate with accountability and transparency.</w:t>
      </w:r>
    </w:p>
    <w:p>
      <w:pPr>
        <w:pStyle w:val="BodyText"/>
      </w:pPr>
      <w:r>
        <w:t xml:space="preserve">A notable example is the audit of Naples' water management system, where auditors uncovered inefficiencies in resource allocation and recommended reforms to align operations with EU environmental directives. Such interventions highlight the auditor’s role as a catalyst for systemic improvement in regions like Naples.</w:t>
      </w:r>
    </w:p>
    <w:bookmarkEnd w:id="22"/>
    <w:bookmarkStart w:id="23" w:name="challenges-faced-by-auditors-in-naples"/>
    <w:p>
      <w:pPr>
        <w:pStyle w:val="Heading2"/>
      </w:pPr>
      <w:r>
        <w:t xml:space="preserve">4. Challenges Faced by Auditors in Naples</w:t>
      </w:r>
    </w:p>
    <w:p>
      <w:pPr>
        <w:pStyle w:val="FirstParagraph"/>
      </w:pPr>
      <w:r>
        <w:t xml:space="preserve">Auditors in Naples encounter distinct challenges, including resistance from businesses accustomed to informal financial practices and limited enforcement of regulations due to bureaucratic delays. Additionally, the region’s economic disparities—such as the coexistence of thriving tourism sectors and underdeveloped industrial zones—demand auditors to adopt adaptable methodologies.</w:t>
      </w:r>
    </w:p>
    <w:p>
      <w:pPr>
        <w:pStyle w:val="BodyText"/>
      </w:pPr>
      <w:r>
        <w:t xml:space="preserve">Another challenge is navigating the intersection of local customs and international standards. For example, while Naples’ business culture may prioritize personal relationships over formal documentation, auditors must enforce rigorous adherence to written records to prevent legal vulnerabilities. This cultural balancing act requires both technical expertise and interpersonal skills.</w:t>
      </w:r>
    </w:p>
    <w:bookmarkEnd w:id="23"/>
    <w:bookmarkStart w:id="24" w:name="X7e0f659f5646331a2c9048bb15d30603d8ae998"/>
    <w:p>
      <w:pPr>
        <w:pStyle w:val="Heading2"/>
      </w:pPr>
      <w:r>
        <w:t xml:space="preserve">5. The Auditor’s Contribution to Economic Development in Naples</w:t>
      </w:r>
    </w:p>
    <w:p>
      <w:pPr>
        <w:pStyle w:val="FirstParagraph"/>
      </w:pPr>
      <w:r>
        <w:t xml:space="preserve">By fostering trust in financial systems, auditors contribute directly to Naples’ economic growth. Their work reduces the risk of fraud, enhances investor confidence, and supports compliance with international trade agreements. For instance, audits conducted by certified</w:t>
      </w:r>
      <w:r>
        <w:t xml:space="preserve"> </w:t>
      </w:r>
      <w:r>
        <w:rPr>
          <w:bCs/>
          <w:b/>
        </w:rPr>
        <w:t xml:space="preserve">Auditors</w:t>
      </w:r>
      <w:r>
        <w:t xml:space="preserve"> </w:t>
      </w:r>
      <w:r>
        <w:t xml:space="preserve">have enabled local SMEs (Small and Medium Enterprises) to access EU funding programs by demonstrating adherence to financial transparency standards.</w:t>
      </w:r>
    </w:p>
    <w:p>
      <w:pPr>
        <w:pStyle w:val="BodyText"/>
      </w:pPr>
      <w:r>
        <w:t xml:space="preserve">Moreover, auditors play a vital role in combating the informal economy—a persistent issue in Naples. By identifying unregistered businesses or underreported revenues, they help authorities implement tax policies that promote fairness and equity across all sectors of society.</w:t>
      </w:r>
    </w:p>
    <w:bookmarkEnd w:id="24"/>
    <w:bookmarkStart w:id="25" w:name="conclusion"/>
    <w:p>
      <w:pPr>
        <w:pStyle w:val="Heading2"/>
      </w:pPr>
      <w:r>
        <w:t xml:space="preserve">6. Conclusion</w:t>
      </w:r>
    </w:p>
    <w:p>
      <w:pPr>
        <w:pStyle w:val="FirstParagraph"/>
      </w:pPr>
      <w:r>
        <w:t xml:space="preserve">In conclusion, the role of an</w:t>
      </w:r>
      <w:r>
        <w:t xml:space="preserve"> </w:t>
      </w:r>
      <w:r>
        <w:rPr>
          <w:bCs/>
          <w:b/>
        </w:rPr>
        <w:t xml:space="preserve">Auditor</w:t>
      </w:r>
      <w:r>
        <w:t xml:space="preserve"> </w:t>
      </w:r>
      <w:r>
        <w:t xml:space="preserve">in</w:t>
      </w:r>
      <w:r>
        <w:t xml:space="preserve"> </w:t>
      </w:r>
      <w:r>
        <w:rPr>
          <w:bCs/>
          <w:b/>
        </w:rPr>
        <w:t xml:space="preserve">Naples, Italy</w:t>
      </w:r>
      <w:r>
        <w:t xml:space="preserve">, is multifaceted and critical to the region’s economic resilience. Through their commitment to transparency, compliance, and ethical standards, auditors not only protect stakeholders’ interests but also drive broader socio-economic progress. This Master Thesis underscores the need for continuous professional development for auditors in Naples to address evolving challenges while leveraging opportunities presented by globalization and digital transformation.</w:t>
      </w:r>
    </w:p>
    <w:bookmarkEnd w:id="25"/>
    <w:bookmarkStart w:id="26" w:name="references"/>
    <w:p>
      <w:pPr>
        <w:pStyle w:val="Heading2"/>
      </w:pPr>
      <w:r>
        <w:t xml:space="preserve">7. References</w:t>
      </w:r>
    </w:p>
    <w:p>
      <w:pPr>
        <w:numPr>
          <w:ilvl w:val="0"/>
          <w:numId w:val="1001"/>
        </w:numPr>
        <w:pStyle w:val="Compact"/>
      </w:pPr>
      <w:r>
        <w:t xml:space="preserve">Italian Civil Code (Codice Civile), Articles 2198-2198-bis.</w:t>
      </w:r>
    </w:p>
    <w:p>
      <w:pPr>
        <w:numPr>
          <w:ilvl w:val="0"/>
          <w:numId w:val="1001"/>
        </w:numPr>
        <w:pStyle w:val="Compact"/>
      </w:pPr>
      <w:r>
        <w:t xml:space="preserve">"Auditing in the Mediterranean Region: Challenges and Opportunities," Journal of European Accounting, 2023.</w:t>
      </w:r>
    </w:p>
    <w:p>
      <w:pPr>
        <w:numPr>
          <w:ilvl w:val="0"/>
          <w:numId w:val="1001"/>
        </w:numPr>
        <w:pStyle w:val="Compact"/>
      </w:pPr>
      <w:r>
        <w:t xml:space="preserve">European Commission Reports on Regional Economic Development in Southern Italy, 2023.</w:t>
      </w:r>
    </w:p>
    <w:p>
      <w:pPr>
        <w:pStyle w:val="FirstParagraph"/>
      </w:pPr>
      <w:r>
        <w:rPr>
          <w:iCs/>
          <w:i/>
        </w:rPr>
        <w:t xml:space="preserve">This Master Thesis is tailored to the specific needs of auditors operating in Naples, Italy, emphasizing local context while aligning with global auditing principles. It serves as a foundation for further research and professional practice in the field.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Auditor Role in Italy Naples</dc:title>
  <dc:creator/>
  <dc:language>en</dc:language>
  <cp:keywords/>
  <dcterms:created xsi:type="dcterms:W3CDTF">2026-05-02T01:10:00Z</dcterms:created>
  <dcterms:modified xsi:type="dcterms:W3CDTF">2026-05-02T01:10:00Z</dcterms:modified>
</cp:coreProperties>
</file>

<file path=docProps/custom.xml><?xml version="1.0" encoding="utf-8"?>
<Properties xmlns="http://schemas.openxmlformats.org/officeDocument/2006/custom-properties" xmlns:vt="http://schemas.openxmlformats.org/officeDocument/2006/docPropsVTypes"/>
</file>