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8c54f3c90a8144a15233a496013012cb29a75a"/>
    <w:p>
      <w:pPr>
        <w:pStyle w:val="Heading1"/>
      </w:pPr>
      <w:r>
        <w:t xml:space="preserve">Master Thesis: The Role of Automotive Engineers in Shaping Sustainable Mobility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Automotive Engineers</w:t>
      </w:r>
      <w:r>
        <w:t xml:space="preserve"> </w:t>
      </w:r>
      <w:r>
        <w:t xml:space="preserve">in addressing mobility challenges and fostering sustainable development in</w:t>
      </w:r>
      <w:r>
        <w:t xml:space="preserve"> </w:t>
      </w:r>
      <w:r>
        <w:rPr>
          <w:iCs/>
          <w:i/>
        </w:rPr>
        <w:t xml:space="preserve">Afghanistan Kabul</w:t>
      </w:r>
      <w:r>
        <w:t xml:space="preserve">. With rapid urbanization, increasing vehicle ownership, and infrastructure gaps, the automotive sector in Kabul presents unique opportunities and challenges for engineers. This study analyzes current trends, identifies barriers to progress, and proposes actionable strategies for Automotive Engineers to contribute to Afghanistan’s socio-economic growth. The research emphasizes the need for localized solutions tailored to Kabul’s geographical, economic, and political context while aligning with global engineering standards.</w:t>
      </w:r>
    </w:p>
    <w:bookmarkEnd w:id="20"/>
    <w:bookmarkStart w:id="21" w:name="introduction"/>
    <w:p>
      <w:pPr>
        <w:pStyle w:val="Heading2"/>
      </w:pPr>
      <w:r>
        <w:t xml:space="preserve">1. Introduction</w:t>
      </w:r>
    </w:p>
    <w:p>
      <w:pPr>
        <w:pStyle w:val="FirstParagraph"/>
      </w:pPr>
      <w:r>
        <w:rPr>
          <w:iCs/>
          <w:i/>
        </w:rPr>
        <w:t xml:space="preserve">Automotive Engineers</w:t>
      </w:r>
      <w:r>
        <w:t xml:space="preserve"> </w:t>
      </w:r>
      <w:r>
        <w:t xml:space="preserve">play a pivotal role in designing, developing, and maintaining vehicles and transportation systems. In</w:t>
      </w:r>
      <w:r>
        <w:t xml:space="preserve"> </w:t>
      </w:r>
      <w:r>
        <w:rPr>
          <w:iCs/>
          <w:i/>
        </w:rPr>
        <w:t xml:space="preserve">Afghanistan Kabul</w:t>
      </w:r>
      <w:r>
        <w:t xml:space="preserve">, where infrastructure is underdeveloped and traffic congestion is a daily reality, the expertise of Automotive Engineers becomes indispensable. This thesis investigates how these professionals can address pressing issues such as road safety, fuel efficiency, vehicle maintenance, and environmental sustainability in Kabul’s urban environment.</w:t>
      </w:r>
    </w:p>
    <w:p>
      <w:pPr>
        <w:pStyle w:val="BodyText"/>
      </w:pPr>
      <w:r>
        <w:t xml:space="preserve">The study also highlights the importance of integrating modern engineering practices with local conditions to ensure that solutions are both effective and culturally appropriate. By examining case studies, policy frameworks, and technical challenges faced by Automotive Engineers in Kabul, this work aims to provide a roadmap for future research and practice in the field.</w:t>
      </w:r>
    </w:p>
    <w:bookmarkEnd w:id="21"/>
    <w:bookmarkStart w:id="22" w:name="X9deaf0c316de754f0da1dbc68eeef33d74a756e"/>
    <w:p>
      <w:pPr>
        <w:pStyle w:val="Heading2"/>
      </w:pPr>
      <w:r>
        <w:t xml:space="preserve">2. Challenges Faced by Automotive Engineers in Afghanistan Kabul</w:t>
      </w:r>
    </w:p>
    <w:p>
      <w:pPr>
        <w:pStyle w:val="FirstParagraph"/>
      </w:pPr>
      <w:r>
        <w:rPr>
          <w:iCs/>
          <w:i/>
        </w:rPr>
        <w:t xml:space="preserve">Afghanistan Kabul</w:t>
      </w:r>
      <w:r>
        <w:t xml:space="preserve">, as the capital city, experiences high traffic volumes, outdated transportation infrastructure, and frequent road closures due to political instability. These factors create a complex environment for</w:t>
      </w:r>
      <w:r>
        <w:t xml:space="preserve"> </w:t>
      </w:r>
      <w:r>
        <w:rPr>
          <w:iCs/>
          <w:i/>
        </w:rPr>
        <w:t xml:space="preserve">Automotive Engineers</w:t>
      </w:r>
      <w:r>
        <w:t xml:space="preserve">, who must navigate limited resources, inconsistent regulatory standards, and a lack of access to advanced technology.</w:t>
      </w:r>
    </w:p>
    <w:p>
      <w:pPr>
        <w:pStyle w:val="BodyText"/>
      </w:pPr>
      <w:r>
        <w:t xml:space="preserve">Key challenges include:</w:t>
      </w:r>
    </w:p>
    <w:p>
      <w:pPr>
        <w:numPr>
          <w:ilvl w:val="0"/>
          <w:numId w:val="1001"/>
        </w:numPr>
        <w:pStyle w:val="Compact"/>
      </w:pPr>
      <w:r>
        <w:rPr>
          <w:bCs/>
          <w:b/>
        </w:rPr>
        <w:t xml:space="preserve">Limited Access to Modern Tools:</w:t>
      </w:r>
      <w:r>
        <w:t xml:space="preserve"> </w:t>
      </w:r>
      <w:r>
        <w:t xml:space="preserve">Many Automotive Engineers in Kabul rely on outdated equipment due to sanctions and restricted imports. This hampers the ability to conduct cutting-edge research or implement innovative solutions.</w:t>
      </w:r>
    </w:p>
    <w:p>
      <w:pPr>
        <w:numPr>
          <w:ilvl w:val="0"/>
          <w:numId w:val="1001"/>
        </w:numPr>
        <w:pStyle w:val="Compact"/>
      </w:pPr>
      <w:r>
        <w:rPr>
          <w:bCs/>
          <w:b/>
        </w:rPr>
        <w:t xml:space="preserve">Economic Constraints:</w:t>
      </w:r>
      <w:r>
        <w:t xml:space="preserve"> </w:t>
      </w:r>
      <w:r>
        <w:t xml:space="preserve">The high cost of spare parts, fuel, and maintenance services makes vehicle ownership expensive for most residents. Engineers must find cost-effective ways to improve vehicle efficiency and reduce long-term expenses.</w:t>
      </w:r>
    </w:p>
    <w:p>
      <w:pPr>
        <w:numPr>
          <w:ilvl w:val="0"/>
          <w:numId w:val="1001"/>
        </w:numPr>
        <w:pStyle w:val="Compact"/>
      </w:pPr>
      <w:r>
        <w:rPr>
          <w:bCs/>
          <w:b/>
        </w:rPr>
        <w:t xml:space="preserve">Safety Standards:</w:t>
      </w:r>
      <w:r>
        <w:t xml:space="preserve"> </w:t>
      </w:r>
      <w:r>
        <w:t xml:space="preserve">Road accidents in Kabul are frequent due to poor driver behavior, inadequate road signage, and substandard vehicles. Automotive Engineers need to advocate for stricter safety regulations and driver training programs.</w:t>
      </w:r>
    </w:p>
    <w:p>
      <w:pPr>
        <w:numPr>
          <w:ilvl w:val="0"/>
          <w:numId w:val="1001"/>
        </w:numPr>
        <w:pStyle w:val="Compact"/>
      </w:pPr>
      <w:r>
        <w:rPr>
          <w:bCs/>
          <w:b/>
        </w:rPr>
        <w:t xml:space="preserve">Environmental Impact:</w:t>
      </w:r>
      <w:r>
        <w:t xml:space="preserve"> </w:t>
      </w:r>
      <w:r>
        <w:t xml:space="preserve">The reliance on gasoline-powered vehicles contributes to air pollution in Kabul. Engineers must explore alternatives such as electric mobility or hybrid systems that align with environmental goals.</w:t>
      </w:r>
    </w:p>
    <w:bookmarkEnd w:id="22"/>
    <w:bookmarkStart w:id="23" w:name="methodology"/>
    <w:p>
      <w:pPr>
        <w:pStyle w:val="Heading2"/>
      </w:pPr>
      <w:r>
        <w:t xml:space="preserve">3. Methodology</w:t>
      </w:r>
    </w:p>
    <w:p>
      <w:pPr>
        <w:pStyle w:val="FirstParagraph"/>
      </w:pPr>
      <w:r>
        <w:t xml:space="preserve">To gather insights, this research employed a mixed-methods approach, including:</w:t>
      </w:r>
    </w:p>
    <w:p>
      <w:pPr>
        <w:numPr>
          <w:ilvl w:val="0"/>
          <w:numId w:val="1002"/>
        </w:numPr>
        <w:pStyle w:val="Compact"/>
      </w:pPr>
      <w:r>
        <w:rPr>
          <w:bCs/>
          <w:b/>
        </w:rPr>
        <w:t xml:space="preserve">Literature Review:</w:t>
      </w:r>
      <w:r>
        <w:t xml:space="preserve"> </w:t>
      </w:r>
      <w:r>
        <w:t xml:space="preserve">Analysis of existing studies on automotive engineering in developing countries and specific reports on Kabul’s transportation sector.</w:t>
      </w:r>
    </w:p>
    <w:p>
      <w:pPr>
        <w:numPr>
          <w:ilvl w:val="0"/>
          <w:numId w:val="1002"/>
        </w:numPr>
        <w:pStyle w:val="Compact"/>
      </w:pPr>
      <w:r>
        <w:rPr>
          <w:bCs/>
          <w:b/>
        </w:rPr>
        <w:t xml:space="preserve">Semi-Structured Interviews:</w:t>
      </w:r>
      <w:r>
        <w:t xml:space="preserve"> </w:t>
      </w:r>
      <w:r>
        <w:t xml:space="preserve">Conversations with Automotive Engineers, policymakers, and vehicle owners in Kabul to understand their experiences and challenges.</w:t>
      </w:r>
    </w:p>
    <w:p>
      <w:pPr>
        <w:numPr>
          <w:ilvl w:val="0"/>
          <w:numId w:val="1002"/>
        </w:numPr>
        <w:pStyle w:val="Compact"/>
      </w:pPr>
      <w:r>
        <w:rPr>
          <w:bCs/>
          <w:b/>
        </w:rPr>
        <w:t xml:space="preserve">CASE STUDY: The Kabul Motor Vehicle Repair Industry:</w:t>
      </w:r>
      <w:r>
        <w:t xml:space="preserve"> </w:t>
      </w:r>
      <w:r>
        <w:t xml:space="preserve">An in-depth examination of repair shops and workshops to assess the technical skills of local engineers and identify gaps in training.</w:t>
      </w:r>
    </w:p>
    <w:p>
      <w:pPr>
        <w:pStyle w:val="FirstParagraph"/>
      </w:pPr>
      <w:r>
        <w:t xml:space="preserve">Data was collected over six months, with interviews conducted in person and via online platforms due to security concerns. Findings were analyzed through thematic coding to highlight recurring issues faced by</w:t>
      </w:r>
      <w:r>
        <w:t xml:space="preserve"> </w:t>
      </w:r>
      <w:r>
        <w:rPr>
          <w:iCs/>
          <w:i/>
        </w:rPr>
        <w:t xml:space="preserve">Automotive Engineers</w:t>
      </w:r>
      <w:r>
        <w:t xml:space="preserve"> </w:t>
      </w:r>
      <w:r>
        <w:t xml:space="preserve">in</w:t>
      </w:r>
      <w:r>
        <w:t xml:space="preserve"> </w:t>
      </w:r>
      <w:r>
        <w:rPr>
          <w:iCs/>
          <w:i/>
        </w:rPr>
        <w:t xml:space="preserve">Afghanistan Kabul</w:t>
      </w:r>
      <w:r>
        <w:t xml:space="preserve">.</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3"/>
        </w:numPr>
        <w:pStyle w:val="Compact"/>
      </w:pPr>
      <w:r>
        <w:rPr>
          <w:bCs/>
          <w:b/>
        </w:rPr>
        <w:t xml:space="preserve">Lack of Standardization:</w:t>
      </w:r>
      <w:r>
        <w:t xml:space="preserve"> </w:t>
      </w:r>
      <w:r>
        <w:t xml:space="preserve">There is no unified standard for vehicle maintenance or repair practices in Kabul, leading to inconsistent service quality and safety risks.</w:t>
      </w:r>
    </w:p>
    <w:p>
      <w:pPr>
        <w:numPr>
          <w:ilvl w:val="0"/>
          <w:numId w:val="1003"/>
        </w:numPr>
        <w:pStyle w:val="Compact"/>
      </w:pPr>
      <w:r>
        <w:rPr>
          <w:bCs/>
          <w:b/>
        </w:rPr>
        <w:t xml:space="preserve">Educational Gaps:</w:t>
      </w:r>
      <w:r>
        <w:t xml:space="preserve"> </w:t>
      </w:r>
      <w:r>
        <w:t xml:space="preserve">Many Automotive Engineers in Kabul received training abroad or through informal means, which has created a disparity in technical knowledge and certifications.</w:t>
      </w:r>
    </w:p>
    <w:p>
      <w:pPr>
        <w:numPr>
          <w:ilvl w:val="0"/>
          <w:numId w:val="1003"/>
        </w:numPr>
        <w:pStyle w:val="Compact"/>
      </w:pPr>
      <w:r>
        <w:rPr>
          <w:bCs/>
          <w:b/>
        </w:rPr>
        <w:t xml:space="preserve">Cultural Factors:</w:t>
      </w:r>
      <w:r>
        <w:t xml:space="preserve"> </w:t>
      </w:r>
      <w:r>
        <w:t xml:space="preserve">Traditional preferences for certain vehicle types (e.g., trucks over cars) influence the demand for specific engineering solutions, requiring engineers to adapt their approaches.</w:t>
      </w:r>
    </w:p>
    <w:p>
      <w:pPr>
        <w:numPr>
          <w:ilvl w:val="0"/>
          <w:numId w:val="1003"/>
        </w:numPr>
        <w:pStyle w:val="Compact"/>
      </w:pPr>
      <w:r>
        <w:rPr>
          <w:bCs/>
          <w:b/>
        </w:rPr>
        <w:t xml:space="preserve">Potential for Innovation:</w:t>
      </w:r>
      <w:r>
        <w:t xml:space="preserve"> </w:t>
      </w:r>
      <w:r>
        <w:t xml:space="preserve">Despite challenges, there is a growing interest among young engineers in adopting renewable energy technologies and smart mobility systems tailored to Kabul’s needs.</w:t>
      </w:r>
    </w:p>
    <w:bookmarkEnd w:id="24"/>
    <w:bookmarkStart w:id="25" w:name="Xa6fa5e6e65b7c1f64b2bc664173a1e4dbfd04ab"/>
    <w:p>
      <w:pPr>
        <w:pStyle w:val="Heading2"/>
      </w:pPr>
      <w:r>
        <w:t xml:space="preserve">5. Recommendations for Automotive Engineers in Afghanistan Kabul</w:t>
      </w:r>
    </w:p>
    <w:p>
      <w:pPr>
        <w:pStyle w:val="FirstParagraph"/>
      </w:pPr>
      <w:r>
        <w:t xml:space="preserve">To address the challenges identified, the following strategies are recommended:</w:t>
      </w:r>
    </w:p>
    <w:p>
      <w:pPr>
        <w:numPr>
          <w:ilvl w:val="0"/>
          <w:numId w:val="1004"/>
        </w:numPr>
        <w:pStyle w:val="Compact"/>
      </w:pPr>
      <w:r>
        <w:rPr>
          <w:bCs/>
          <w:b/>
        </w:rPr>
        <w:t xml:space="preserve">Promote Local Training Programs:</w:t>
      </w:r>
      <w:r>
        <w:t xml:space="preserve"> </w:t>
      </w:r>
      <w:r>
        <w:t xml:space="preserve">Establish partnerships between universities and industry leaders to create specialized Automotive Engineering curricula focused on Kabul’s unique conditions.</w:t>
      </w:r>
    </w:p>
    <w:p>
      <w:pPr>
        <w:numPr>
          <w:ilvl w:val="0"/>
          <w:numId w:val="1004"/>
        </w:numPr>
        <w:pStyle w:val="Compact"/>
      </w:pPr>
      <w:r>
        <w:rPr>
          <w:bCs/>
          <w:b/>
        </w:rPr>
        <w:t xml:space="preserve">Lobby for Policy Reforms:</w:t>
      </w:r>
      <w:r>
        <w:t xml:space="preserve"> </w:t>
      </w:r>
      <w:r>
        <w:t xml:space="preserve">Advocate for government support in standardizing vehicle safety regulations, improving road infrastructure, and promoting eco-friendly technologies.</w:t>
      </w:r>
    </w:p>
    <w:p>
      <w:pPr>
        <w:numPr>
          <w:ilvl w:val="0"/>
          <w:numId w:val="1004"/>
        </w:numPr>
        <w:pStyle w:val="Compact"/>
      </w:pPr>
      <w:r>
        <w:rPr>
          <w:bCs/>
          <w:b/>
        </w:rPr>
        <w:t xml:space="preserve">Adopt Remote Collaboration:</w:t>
      </w:r>
      <w:r>
        <w:t xml:space="preserve"> </w:t>
      </w:r>
      <w:r>
        <w:t xml:space="preserve">Leverage digital tools to collaborate with international experts and access global resources despite physical restrictions.</w:t>
      </w:r>
    </w:p>
    <w:p>
      <w:pPr>
        <w:numPr>
          <w:ilvl w:val="0"/>
          <w:numId w:val="1004"/>
        </w:numPr>
        <w:pStyle w:val="Compact"/>
      </w:pPr>
      <w:r>
        <w:rPr>
          <w:bCs/>
          <w:b/>
        </w:rPr>
        <w:t xml:space="preserve">Innovate with Limited Resources:</w:t>
      </w:r>
      <w:r>
        <w:t xml:space="preserve"> </w:t>
      </w:r>
      <w:r>
        <w:t xml:space="preserve">Encourage engineers to develop cost-effective solutions, such as locally sourced materials for vehicle repairs or low-cost emission-reduction systems.</w:t>
      </w:r>
    </w:p>
    <w:bookmarkEnd w:id="25"/>
    <w:bookmarkStart w:id="26" w:name="conclusion"/>
    <w:p>
      <w:pPr>
        <w:pStyle w:val="Heading2"/>
      </w:pPr>
      <w:r>
        <w:t xml:space="preserve">6. Conclusion</w:t>
      </w:r>
    </w:p>
    <w:p>
      <w:pPr>
        <w:pStyle w:val="FirstParagraph"/>
      </w:pPr>
      <w:r>
        <w:t xml:space="preserve">The role of</w:t>
      </w:r>
      <w:r>
        <w:t xml:space="preserve"> </w:t>
      </w:r>
      <w:r>
        <w:rPr>
          <w:iCs/>
          <w:i/>
        </w:rPr>
        <w:t xml:space="preserve">Automotive Engineers</w:t>
      </w:r>
      <w:r>
        <w:t xml:space="preserve"> </w:t>
      </w:r>
      <w:r>
        <w:t xml:space="preserve">in</w:t>
      </w:r>
      <w:r>
        <w:t xml:space="preserve"> </w:t>
      </w:r>
      <w:r>
        <w:rPr>
          <w:iCs/>
          <w:i/>
        </w:rPr>
        <w:t xml:space="preserve">Afghanistan Kabul</w:t>
      </w:r>
      <w:r>
        <w:t xml:space="preserve"> </w:t>
      </w:r>
      <w:r>
        <w:t xml:space="preserve">is both challenging and transformative. By addressing infrastructure gaps, safety concerns, and environmental issues through localized innovation, these professionals can significantly contribute to the city’s development. This Master Thesis underscores the need for sustained investment in education, policy reform, and cross-sector collaboration to empower Automotive Engineers in Kabul. As Afghanistan moves toward stability and growth, the expertise of these engineers will be crucial in building a resilient transportation system for future generations.</w:t>
      </w:r>
    </w:p>
    <w:bookmarkEnd w:id="26"/>
    <w:bookmarkStart w:id="27" w:name="references"/>
    <w:p>
      <w:pPr>
        <w:pStyle w:val="Heading2"/>
      </w:pPr>
      <w:r>
        <w:t xml:space="preserve">References</w:t>
      </w:r>
    </w:p>
    <w:p>
      <w:pPr>
        <w:pStyle w:val="FirstParagraph"/>
      </w:pPr>
      <w:r>
        <w:t xml:space="preserve">[Include a list of academic sources, reports from international organizations (e.g., UNDP, World Bank), and interviews conducted during research.]</w:t>
      </w:r>
    </w:p>
    <w:bookmarkEnd w:id="27"/>
    <w:bookmarkStart w:id="28" w:name="appendices"/>
    <w:p>
      <w:pPr>
        <w:pStyle w:val="Heading2"/>
      </w:pPr>
      <w:r>
        <w:t xml:space="preserve">Appendices</w:t>
      </w:r>
    </w:p>
    <w:p>
      <w:pPr>
        <w:pStyle w:val="FirstParagraph"/>
      </w:pPr>
      <w:r>
        <w:t xml:space="preserve">[Add supplementary materials such as interview transcripts, survey data, or technical diagrams if applicable.]</w:t>
      </w:r>
    </w:p>
    <w:p>
      <w:pPr>
        <w:pStyle w:val="BodyText"/>
      </w:pPr>
      <w:r>
        <w:rPr>
          <w:iCs/>
          <w:i/>
        </w:rPr>
        <w:t xml:space="preserve">Note: This document is structured for academic rigor and practical relevance in the context of</w:t>
      </w:r>
      <w:r>
        <w:rPr>
          <w:iCs/>
          <w:i/>
        </w:rPr>
        <w:t xml:space="preserve"> </w:t>
      </w:r>
      <w:r>
        <w:rPr>
          <w:bCs/>
          <w:b/>
          <w:iCs/>
          <w:i/>
        </w:rPr>
        <w:t xml:space="preserve">Afghanistan Kabul</w:t>
      </w:r>
      <w:r>
        <w:rPr>
          <w:iCs/>
          <w:i/>
        </w:rPr>
        <w:t xml:space="preserve">, highlighting the vital contributions of</w:t>
      </w:r>
      <w:r>
        <w:rPr>
          <w:iCs/>
          <w:i/>
        </w:rPr>
        <w:t xml:space="preserve"> </w:t>
      </w:r>
      <w:r>
        <w:rPr>
          <w:bCs/>
          <w:b/>
          <w:iCs/>
          <w:i/>
        </w:rPr>
        <w:t xml:space="preserve">Automotive Engineers</w:t>
      </w:r>
      <w:r>
        <w:rPr>
          <w:iCs/>
          <w:i/>
        </w:rPr>
        <w:t xml:space="preserve"> </w:t>
      </w:r>
      <w:r>
        <w:rPr>
          <w:iCs/>
          <w:i/>
        </w:rPr>
        <w:t xml:space="preserve">to a Master Thesis focused on sustainable urban mobility.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2026-07-21T03:49:24Z</dcterms:created>
  <dcterms:modified xsi:type="dcterms:W3CDTF">2026-07-21T03:49:24Z</dcterms:modified>
</cp:coreProperties>
</file>

<file path=docProps/custom.xml><?xml version="1.0" encoding="utf-8"?>
<Properties xmlns="http://schemas.openxmlformats.org/officeDocument/2006/custom-properties" xmlns:vt="http://schemas.openxmlformats.org/officeDocument/2006/docPropsVTypes"/>
</file>