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Engineering</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8" w:name="X51163389717ef0036cb0869f72760c5effc955e"/>
    <w:p>
      <w:pPr>
        <w:pStyle w:val="Heading1"/>
      </w:pPr>
      <w:r>
        <w:t xml:space="preserve">Master Thesis on Automotive Engineering for the Context of India, New Delhi</w:t>
      </w:r>
    </w:p>
    <w:p>
      <w:pPr>
        <w:pStyle w:val="FirstParagraph"/>
      </w:pPr>
      <w:r>
        <w:t xml:space="preserve">This document presents a comprehensive exploration of the field of Automotive Engineering within the framework of Master Thesis research, tailored to address challenges and opportunities specific to India's capital city, New Delhi. The study emphasizes how automotive engineering can contribute to sustainable urban mobility in a rapidly growing metropolis like New Delhi, which faces unique environmental, infrastructural, and socio-economic demands.</w:t>
      </w:r>
    </w:p>
    <w:bookmarkStart w:id="20" w:name="introduction"/>
    <w:p>
      <w:pPr>
        <w:pStyle w:val="Heading2"/>
      </w:pPr>
      <w:r>
        <w:t xml:space="preserve">Introduction</w:t>
      </w:r>
    </w:p>
    <w:p>
      <w:pPr>
        <w:pStyle w:val="FirstParagraph"/>
      </w:pPr>
      <w:r>
        <w:t xml:space="preserve">New Delhi serves as the political and administrative center of India, but it is also a microcosm of the nation's automotive engineering landscape. With a population exceeding 30 million in its urban agglomeration, New Delhi faces pressing issues such as traffic congestion, air pollution, and infrastructure strain. As an Automotive Engineer specializing in Master Thesis research at institutions like the Delhi Technological University or the Indian Institute of Technology (IIT) Delhi, this study aims to analyze how innovations in automotive design, energy efficiency, and smart mobility systems can address these challenges while aligning with India's national goals for green transportation.</w:t>
      </w:r>
    </w:p>
    <w:bookmarkEnd w:id="20"/>
    <w:bookmarkStart w:id="21" w:name="objectives-of-the-master-thesis"/>
    <w:p>
      <w:pPr>
        <w:pStyle w:val="Heading2"/>
      </w:pPr>
      <w:r>
        <w:t xml:space="preserve">Objectives of the Master Thesis</w:t>
      </w:r>
    </w:p>
    <w:p>
      <w:pPr>
        <w:numPr>
          <w:ilvl w:val="0"/>
          <w:numId w:val="1001"/>
        </w:numPr>
        <w:pStyle w:val="Compact"/>
      </w:pPr>
      <w:r>
        <w:t xml:space="preserve">To evaluate the role of Automotive Engineers in shaping sustainable transportation solutions for New Delhi.</w:t>
      </w:r>
    </w:p>
    <w:p>
      <w:pPr>
        <w:numPr>
          <w:ilvl w:val="0"/>
          <w:numId w:val="1001"/>
        </w:numPr>
        <w:pStyle w:val="Compact"/>
      </w:pPr>
      <w:r>
        <w:t xml:space="preserve">To investigate the impact of emerging technologies, such as electric vehicles (EVs) and autonomous driving systems, on urban mobility in India's capital.</w:t>
      </w:r>
    </w:p>
    <w:p>
      <w:pPr>
        <w:numPr>
          <w:ilvl w:val="0"/>
          <w:numId w:val="1001"/>
        </w:numPr>
        <w:pStyle w:val="Compact"/>
      </w:pPr>
      <w:r>
        <w:t xml:space="preserve">To propose strategies for integrating automotive engineering research with local policy frameworks in New Delhi.</w:t>
      </w:r>
    </w:p>
    <w:bookmarkEnd w:id="21"/>
    <w:bookmarkStart w:id="22" w:name="methodology"/>
    <w:p>
      <w:pPr>
        <w:pStyle w:val="Heading2"/>
      </w:pPr>
      <w:r>
        <w:t xml:space="preserve">Methodology</w:t>
      </w:r>
    </w:p>
    <w:p>
      <w:pPr>
        <w:pStyle w:val="FirstParagraph"/>
      </w:pPr>
      <w:r>
        <w:t xml:space="preserve">The research methodology combines qualitative and quantitative analysis. Primary data includes case studies of EV adoption in New Delhi, interviews with Automotive Engineers from companies like Tata Motors or Mahindra &amp; Mahindra, and surveys conducted among urban commuters. Secondary data sources include government reports from the Ministry of Road Transport and Highways (MoRTH), academic publications on sustainable transportation, and technical specifications of automotive technologies relevant to the Indian market.</w:t>
      </w:r>
    </w:p>
    <w:bookmarkEnd w:id="22"/>
    <w:bookmarkStart w:id="23" w:name="Xd5555e81d7d51eac4b99359fe13f773555045b3"/>
    <w:p>
      <w:pPr>
        <w:pStyle w:val="Heading2"/>
      </w:pPr>
      <w:r>
        <w:t xml:space="preserve">Analysis of Automotive Engineering Challenges in New Delhi</w:t>
      </w:r>
    </w:p>
    <w:p>
      <w:pPr>
        <w:pStyle w:val="FirstParagraph"/>
      </w:pPr>
      <w:r>
        <w:t xml:space="preserve">New Delhi's automotive sector faces unique challenges that demand specialized expertise from Automotive Engineers. For instance, the city's vehicle density—over 14 million registered vehicles as of 2023—has contributed to severe air pollution, with particulate matter (PM2.5) levels frequently exceeding WHO safety limits. Master Thesis research in this area would explore how automotive engineers can optimize engine efficiency, reduce emissions through hybridization or electrification, and design vehicles that minimize noise and pollution.</w:t>
      </w:r>
    </w:p>
    <w:p>
      <w:pPr>
        <w:pStyle w:val="BodyText"/>
      </w:pPr>
      <w:r>
        <w:t xml:space="preserve">Additionally, the infrastructure limitations in New Delhi—such as inadequate charging stations for EVs and poor public transit connectivity—pose barriers to adopting advanced automotive technologies. This thesis investigates how Automotive Engineers can collaborate with urban planners to integrate smart mobility solutions, including autonomous buses or multi-modal transport systems tailored for New Delhi's topography.</w:t>
      </w:r>
    </w:p>
    <w:bookmarkEnd w:id="23"/>
    <w:bookmarkStart w:id="24" w:name="Xe59b7aa5a240ac4f7b632fe1789a7e96e6490c6"/>
    <w:p>
      <w:pPr>
        <w:pStyle w:val="Heading2"/>
      </w:pPr>
      <w:r>
        <w:t xml:space="preserve">Case Study: Electric Vehicles in New Delhi</w:t>
      </w:r>
    </w:p>
    <w:p>
      <w:pPr>
        <w:pStyle w:val="FirstParagraph"/>
      </w:pPr>
      <w:r>
        <w:t xml:space="preserve">India's commitment to achieving net-zero emissions by 2070 has accelerated the adoption of EVs. In New Delhi, initiatives like the "Delhi Electric Vehicle Policy" aim to replace 35% of conventional vehicles with EVs by 2030. This Master Thesis analyzes the role of Automotive Engineers in developing cost-effective battery technologies, improving charging infrastructure, and ensuring vehicle safety standards compliant with Indian regulations (e.g., BIS certification).</w:t>
      </w:r>
    </w:p>
    <w:p>
      <w:pPr>
        <w:pStyle w:val="BodyText"/>
      </w:pPr>
      <w:r>
        <w:t xml:space="preserve">A case study on Mahindra's EVs deployed in New Delhi highlights the importance of localizing components to reduce costs. Automotive Engineers working on such projects must balance technical innovation with affordability for consumers in a city where the average income is significantly lower than global benchmarks.</w:t>
      </w:r>
    </w:p>
    <w:bookmarkEnd w:id="24"/>
    <w:bookmarkStart w:id="25" w:name="X6db1d98b3c316575345c6fed89b95723a59cb27"/>
    <w:p>
      <w:pPr>
        <w:pStyle w:val="Heading2"/>
      </w:pPr>
      <w:r>
        <w:t xml:space="preserve">Opportunities for Automotive Engineers in New Delhi</w:t>
      </w:r>
    </w:p>
    <w:p>
      <w:pPr>
        <w:pStyle w:val="FirstParagraph"/>
      </w:pPr>
      <w:r>
        <w:t xml:space="preserve">New Delhi's position as India's capital presents unique opportunities for Automotive Engineers. The city hosts research institutions like the CSIR-Central Mechanical Engineering Research Institute and startups focused on smart mobility solutions. A Master Thesis in this area could explore how emerging trends—such as connected vehicles, AI-driven traffic management systems, or hydrogen fuel cell technology—can be adapted to New Delhi's urban environment.</w:t>
      </w:r>
    </w:p>
    <w:p>
      <w:pPr>
        <w:pStyle w:val="BodyText"/>
      </w:pPr>
      <w:r>
        <w:t xml:space="preserve">Furthermore, India's growing focus on "Make in India" and "Atmanirbhar Bharat" (self-reliant India) initiatives has spurred local manufacturing of automotive components. Automotive Engineers in New Delhi can play a pivotal role in advancing these goals by developing indigenous technologies and fostering partnerships between academia, industry, and government.</w:t>
      </w:r>
    </w:p>
    <w:bookmarkEnd w:id="25"/>
    <w:bookmarkStart w:id="26" w:name="conclusion"/>
    <w:p>
      <w:pPr>
        <w:pStyle w:val="Heading2"/>
      </w:pPr>
      <w:r>
        <w:t xml:space="preserve">Conclusion</w:t>
      </w:r>
    </w:p>
    <w:p>
      <w:pPr>
        <w:pStyle w:val="FirstParagraph"/>
      </w:pPr>
      <w:r>
        <w:t xml:space="preserve">This Master Thesis underscores the critical importance of Automotive Engineering in addressing New Delhi's urban mobility challenges while aligning with India's broader sustainable development goals. By leveraging cutting-edge research on EVs, smart transportation systems, and emission control technologies, Automotive Engineers can contribute to transforming New Delhi into a model of efficient and environmentally friendly urban living.</w:t>
      </w:r>
    </w:p>
    <w:p>
      <w:pPr>
        <w:pStyle w:val="BodyText"/>
      </w:pPr>
      <w:r>
        <w:t xml:space="preserve">The study also highlights the need for interdisciplinary collaboration between Automotive Engineers, urban planners, policymakers, and environmental scientists to create holistic solutions tailored to New Delhi's specific context. As India's capital continues to evolve, this thesis serves as a foundational resource for future research in automotive engineering within the Indian context.</w:t>
      </w:r>
    </w:p>
    <w:bookmarkEnd w:id="26"/>
    <w:bookmarkStart w:id="27" w:name="future-scope"/>
    <w:p>
      <w:pPr>
        <w:pStyle w:val="Heading2"/>
      </w:pPr>
      <w:r>
        <w:t xml:space="preserve">Future Scope</w:t>
      </w:r>
    </w:p>
    <w:p>
      <w:pPr>
        <w:pStyle w:val="FirstParagraph"/>
      </w:pPr>
      <w:r>
        <w:t xml:space="preserve">Future research could expand on topics such as the integration of renewable energy sources with automotive systems, the role of AI in predictive maintenance for vehicles, or the socio-economic impact of EV adoption in New Delhi. Additionally, comparative studies between New Delhi and other global cities (e.g., London or Tokyo) could provide insights into best practices for urban mobility.</w:t>
      </w:r>
    </w:p>
    <w:p>
      <w:pPr>
        <w:pStyle w:val="BodyText"/>
      </w:pPr>
      <w:r>
        <w:rPr>
          <w:bCs/>
          <w:b/>
        </w:rPr>
        <w:t xml:space="preserve">Keywords:</w:t>
      </w:r>
      <w:r>
        <w:t xml:space="preserve"> </w:t>
      </w:r>
      <w:r>
        <w:t xml:space="preserve">Master Thesis, Automotive Engineer, India New Delhi</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Engineering in India, New Delhi</dc:title>
  <dc:creator/>
  <dc:language>en</dc:language>
  <cp:keywords/>
  <dcterms:created xsi:type="dcterms:W3CDTF">2026-07-23T19:11:38Z</dcterms:created>
  <dcterms:modified xsi:type="dcterms:W3CDTF">2026-07-23T19:11:38Z</dcterms:modified>
</cp:coreProperties>
</file>

<file path=docProps/custom.xml><?xml version="1.0" encoding="utf-8"?>
<Properties xmlns="http://schemas.openxmlformats.org/officeDocument/2006/custom-properties" xmlns:vt="http://schemas.openxmlformats.org/officeDocument/2006/docPropsVTypes"/>
</file>