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Innovations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1344115fb3b5e8b849f15ae5939eb4123f12063"/>
    <w:p>
      <w:pPr>
        <w:pStyle w:val="Heading1"/>
      </w:pPr>
      <w:r>
        <w:t xml:space="preserve">Master Thesis: Automotive Engineering Innovations in Israel, Jerusalem</w:t>
      </w:r>
    </w:p>
    <w:bookmarkStart w:id="20" w:name="introduction"/>
    <w:p>
      <w:pPr>
        <w:pStyle w:val="Heading2"/>
      </w:pPr>
      <w:r>
        <w:t xml:space="preserve">Introduction</w:t>
      </w:r>
    </w:p>
    <w:p>
      <w:pPr>
        <w:pStyle w:val="FirstParagraph"/>
      </w:pPr>
      <w:r>
        <w:t xml:space="preserve">This Master Thesis explores the intersection of automotive engineering and technological advancement within the context of Israel’s capital, Jerusalem. As a global hub for innovation and a city with unique geographical, cultural, and historical significance, Jerusalem presents both challenges and opportunities for automotive engineers. The thesis aims to address the evolving needs of the automotive industry in this region while leveraging Israel's reputation as a leader in technology and engineering research.</w:t>
      </w:r>
    </w:p>
    <w:p>
      <w:pPr>
        <w:pStyle w:val="BodyText"/>
      </w:pPr>
      <w:r>
        <w:t xml:space="preserve">The automotive sector is undergoing rapid transformation worldwide, driven by advancements in electric vehicles (EVs), autonomous driving systems, and sustainable transportation solutions. Jerusalem, with its dense urban environment and growing population, requires tailored approaches to mobility challenges. This document investigates how Automotive Engineers can contribute to shaping the future of transportation in Israel’s capital through research, innovation, and collaboration with local stakeholders.</w:t>
      </w:r>
    </w:p>
    <w:bookmarkEnd w:id="20"/>
    <w:bookmarkStart w:id="21" w:name="background"/>
    <w:p>
      <w:pPr>
        <w:pStyle w:val="Heading2"/>
      </w:pPr>
      <w:r>
        <w:t xml:space="preserve">Background</w:t>
      </w:r>
    </w:p>
    <w:p>
      <w:pPr>
        <w:pStyle w:val="FirstParagraph"/>
      </w:pPr>
      <w:r>
        <w:t xml:space="preserve">Jerusalem is a city where ancient history meets modernity. Its strategic location in the Middle East and its role as a cultural and religious center make it a unique laboratory for studying urban mobility. However, the city also faces infrastructure challenges, including traffic congestion, limited public transportation options, and environmental concerns. These issues are compounded by Jerusalem’s status as Israel’s political capital and its complex geopolitical context.</w:t>
      </w:r>
    </w:p>
    <w:p>
      <w:pPr>
        <w:pStyle w:val="BodyText"/>
      </w:pPr>
      <w:r>
        <w:t xml:space="preserve">Israel itself has emerged as a global leader in technological innovation, particularly in fields such as artificial intelligence (AI), cybersecurity, and renewable energy. The country’s automotive industry is no exception, with companies like Mobileye (a leader in autonomous driving technology) and local startups pioneering solutions for the future of mobility. Jerusalem’s universities and research institutions, including the Hebrew University of Jerusalem and Ariel University, further strengthen its potential to become a center for automotive engineering excellence.</w:t>
      </w:r>
    </w:p>
    <w:bookmarkEnd w:id="21"/>
    <w:bookmarkStart w:id="22" w:name="objectives"/>
    <w:p>
      <w:pPr>
        <w:pStyle w:val="Heading2"/>
      </w:pPr>
      <w:r>
        <w:t xml:space="preserve">Objectives</w:t>
      </w:r>
    </w:p>
    <w:p>
      <w:pPr>
        <w:pStyle w:val="FirstParagraph"/>
      </w:pPr>
      <w:r>
        <w:t xml:space="preserve">The primary objectives of this Master Thesis are:</w:t>
      </w:r>
    </w:p>
    <w:p>
      <w:pPr>
        <w:numPr>
          <w:ilvl w:val="0"/>
          <w:numId w:val="1001"/>
        </w:numPr>
        <w:pStyle w:val="Compact"/>
      </w:pPr>
      <w:r>
        <w:t xml:space="preserve">To analyze the current state of automotive engineering in Jerusalem and identify key challenges and opportunities for growth.</w:t>
      </w:r>
    </w:p>
    <w:p>
      <w:pPr>
        <w:numPr>
          <w:ilvl w:val="0"/>
          <w:numId w:val="1001"/>
        </w:numPr>
        <w:pStyle w:val="Compact"/>
      </w:pPr>
      <w:r>
        <w:t xml:space="preserve">To evaluate the potential of integrating emerging technologies, such as AI-driven traffic management systems and EV infrastructure, into Jerusalem’s transportation network.</w:t>
      </w:r>
    </w:p>
    <w:p>
      <w:pPr>
        <w:numPr>
          <w:ilvl w:val="0"/>
          <w:numId w:val="1001"/>
        </w:numPr>
        <w:pStyle w:val="Compact"/>
      </w:pPr>
      <w:r>
        <w:t xml:space="preserve">To propose sustainable solutions that align with Israel’s national goals for reducing carbon emissions while addressing the specific needs of Jerusalem’s urban environment.</w:t>
      </w:r>
    </w:p>
    <w:p>
      <w:pPr>
        <w:pStyle w:val="FirstParagraph"/>
      </w:pPr>
      <w:r>
        <w:t xml:space="preserve">This research is designed to provide actionable insights for Automotive Engineers working in or with Israeli institutions, as well as policymakers and industry leaders in Jerusalem. By combining theoretical knowledge with practical applications, the thesis aims to contribute to the broader discourse on sustainable mobility in urban centers.</w:t>
      </w:r>
    </w:p>
    <w:bookmarkEnd w:id="22"/>
    <w:bookmarkStart w:id="23" w:name="methodology"/>
    <w:p>
      <w:pPr>
        <w:pStyle w:val="Heading2"/>
      </w:pPr>
      <w:r>
        <w:t xml:space="preserve">Methodology</w:t>
      </w:r>
    </w:p>
    <w:p>
      <w:pPr>
        <w:pStyle w:val="FirstParagraph"/>
      </w:pPr>
      <w:r>
        <w:t xml:space="preserve">The research methodology employed in this Master Thesis includes a mixed approach of qualitative and quantitative analysis. Data was collected through:</w:t>
      </w:r>
    </w:p>
    <w:p>
      <w:pPr>
        <w:numPr>
          <w:ilvl w:val="0"/>
          <w:numId w:val="1002"/>
        </w:numPr>
        <w:pStyle w:val="Compact"/>
      </w:pPr>
      <w:r>
        <w:rPr>
          <w:bCs/>
          <w:b/>
        </w:rPr>
        <w:t xml:space="preserve">Literature review:</w:t>
      </w:r>
      <w:r>
        <w:t xml:space="preserve"> </w:t>
      </w:r>
      <w:r>
        <w:t xml:space="preserve">A comprehensive examination of existing academic papers, industry reports, and policy documents related to automotive engineering in Israel and Jerusalem.</w:t>
      </w:r>
    </w:p>
    <w:p>
      <w:pPr>
        <w:numPr>
          <w:ilvl w:val="0"/>
          <w:numId w:val="1002"/>
        </w:numPr>
        <w:pStyle w:val="Compact"/>
      </w:pPr>
      <w:r>
        <w:rPr>
          <w:bCs/>
          <w:b/>
        </w:rPr>
        <w:t xml:space="preserve">CASE STUDIES:</w:t>
      </w:r>
      <w:r>
        <w:t xml:space="preserve"> </w:t>
      </w:r>
      <w:r>
        <w:t xml:space="preserve">Analysis of successful automotive projects in Jerusalem, including the implementation of EV charging stations by local governments and partnerships between universities and private companies.</w:t>
      </w:r>
    </w:p>
    <w:p>
      <w:pPr>
        <w:numPr>
          <w:ilvl w:val="0"/>
          <w:numId w:val="1002"/>
        </w:numPr>
        <w:pStyle w:val="Compact"/>
      </w:pPr>
      <w:r>
        <w:rPr>
          <w:bCs/>
          <w:b/>
        </w:rPr>
        <w:t xml:space="preserve">Data analysis:</w:t>
      </w:r>
      <w:r>
        <w:t xml:space="preserve"> </w:t>
      </w:r>
      <w:r>
        <w:t xml:space="preserve">Examination of traffic patterns, energy consumption metrics, and environmental impact assessments specific to Jerusalem’s urban landscape.</w:t>
      </w:r>
    </w:p>
    <w:p>
      <w:pPr>
        <w:pStyle w:val="FirstParagraph"/>
      </w:pPr>
      <w:r>
        <w:t xml:space="preserve">The findings were validated through interviews with Automotive Engineers working in Israel, as well as experts from academic institutions in Jerusalem. This approach ensures the thesis reflects both theoretical frameworks and real-world applications.</w:t>
      </w:r>
    </w:p>
    <w:bookmarkEnd w:id="23"/>
    <w:bookmarkStart w:id="25" w:name="results"/>
    <w:bookmarkStart w:id="24" w:name="results-and-discussion"/>
    <w:p>
      <w:pPr>
        <w:pStyle w:val="Heading2"/>
      </w:pPr>
      <w:r>
        <w:t xml:space="preserve">Results and Discussion</w:t>
      </w:r>
    </w:p>
    <w:p>
      <w:pPr>
        <w:pStyle w:val="FirstParagraph"/>
      </w:pPr>
      <w:r>
        <w:t xml:space="preserve">The research highlights several key findings relevant to Automotive Engineers operating in Jerusalem:</w:t>
      </w:r>
    </w:p>
    <w:p>
      <w:pPr>
        <w:numPr>
          <w:ilvl w:val="0"/>
          <w:numId w:val="1003"/>
        </w:numPr>
        <w:pStyle w:val="Compact"/>
      </w:pPr>
      <w:r>
        <w:rPr>
          <w:bCs/>
          <w:b/>
        </w:rPr>
        <w:t xml:space="preserve">Evolving Demand for EV Infrastructure:</w:t>
      </w:r>
      <w:r>
        <w:t xml:space="preserve"> </w:t>
      </w:r>
      <w:r>
        <w:t xml:space="preserve">As Israel sets ambitious targets for reducing fossil fuel dependence, Jerusalem requires a rapid expansion of EV charging networks. The thesis proposes strategies for integrating renewable energy sources into these systems to ensure sustainability.</w:t>
      </w:r>
    </w:p>
    <w:p>
      <w:pPr>
        <w:numPr>
          <w:ilvl w:val="0"/>
          <w:numId w:val="1003"/>
        </w:numPr>
        <w:pStyle w:val="Compact"/>
      </w:pPr>
      <w:r>
        <w:rPr>
          <w:bCs/>
          <w:b/>
        </w:rPr>
        <w:t xml:space="preserve">Autonomous Driving in Urban Settings:</w:t>
      </w:r>
      <w:r>
        <w:t xml:space="preserve"> </w:t>
      </w:r>
      <w:r>
        <w:t xml:space="preserve">While autonomous vehicle (AV) technology is still in its early stages, Jerusalem’s complex road network and pedestrian-friendly zones present unique opportunities and challenges. The research suggests that AI-driven traffic management systems could optimize congestion while enhancing safety.</w:t>
      </w:r>
    </w:p>
    <w:p>
      <w:pPr>
        <w:numPr>
          <w:ilvl w:val="0"/>
          <w:numId w:val="1003"/>
        </w:numPr>
        <w:pStyle w:val="Compact"/>
      </w:pPr>
      <w:r>
        <w:rPr>
          <w:bCs/>
          <w:b/>
        </w:rPr>
        <w:t xml:space="preserve">Cultural and Policy Considerations:</w:t>
      </w:r>
      <w:r>
        <w:t xml:space="preserve"> </w:t>
      </w:r>
      <w:r>
        <w:t xml:space="preserve">The success of automotive innovations in Jerusalem hinges on collaboration with local communities and adherence to cultural norms. For example, the integration of traditional public transportation systems (such as buses) with modern EVs must respect historical landmarks and pedestrian needs.</w:t>
      </w:r>
    </w:p>
    <w:p>
      <w:pPr>
        <w:pStyle w:val="FirstParagraph"/>
      </w:pPr>
      <w:r>
        <w:t xml:space="preserve">These findings underscore the importance of context-specific solutions in automotive engineering. The thesis argues that Jerusalem’s unique position as a city of global significance offers a testing ground for innovations that could be scaled to other urban centers worldwide.</w:t>
      </w:r>
    </w:p>
    <w:bookmarkEnd w:id="24"/>
    <w:bookmarkEnd w:id="25"/>
    <w:bookmarkStart w:id="26" w:name="conclusion"/>
    <w:p>
      <w:pPr>
        <w:pStyle w:val="Heading2"/>
      </w:pPr>
      <w:r>
        <w:t xml:space="preserve">Conclusion</w:t>
      </w:r>
    </w:p>
    <w:p>
      <w:pPr>
        <w:pStyle w:val="FirstParagraph"/>
      </w:pPr>
      <w:r>
        <w:t xml:space="preserve">In conclusion, this Master Thesis underscores the critical role of Automotive Engineers in shaping the future of transportation in Jerusalem, Israel. By addressing challenges such as traffic congestion, environmental sustainability, and technological integration, engineers can contribute to a more connected and efficient urban mobility system.</w:t>
      </w:r>
    </w:p>
    <w:p>
      <w:pPr>
        <w:pStyle w:val="BodyText"/>
      </w:pPr>
      <w:r>
        <w:t xml:space="preserve">The research also emphasizes the need for interdisciplinary collaboration between engineers, policymakers, and local communities to ensure that automotive innovations align with Jerusalem’s cultural heritage and socio-economic goals. As Israel continues to solidify its position as a global technology leader, Jerusalem has the potential to become a model city for sustainable automotive engineering practices.</w:t>
      </w:r>
    </w:p>
    <w:p>
      <w:pPr>
        <w:pStyle w:val="BodyText"/>
      </w:pPr>
      <w:r>
        <w:t xml:space="preserve">This thesis serves as both a foundation for further research and a call to action for Automotive Engineers in Israel to embrace the unique opportunities presented by their work in Jerusalem.</w:t>
      </w:r>
    </w:p>
    <w:bookmarkEnd w:id="26"/>
    <w:bookmarkStart w:id="27" w:name="references"/>
    <w:p>
      <w:pPr>
        <w:pStyle w:val="Heading2"/>
      </w:pPr>
      <w:r>
        <w:t xml:space="preserve">References</w:t>
      </w:r>
    </w:p>
    <w:p>
      <w:pPr>
        <w:numPr>
          <w:ilvl w:val="0"/>
          <w:numId w:val="1004"/>
        </w:numPr>
        <w:pStyle w:val="Compact"/>
      </w:pPr>
      <w:r>
        <w:t xml:space="preserve">Ministry of Transport, Israel. (2023). *National Mobility Strategy: 2030 Vision for Sustainable Transportation.*</w:t>
      </w:r>
    </w:p>
    <w:p>
      <w:pPr>
        <w:numPr>
          <w:ilvl w:val="0"/>
          <w:numId w:val="1004"/>
        </w:numPr>
        <w:pStyle w:val="Compact"/>
      </w:pPr>
      <w:r>
        <w:t xml:space="preserve">Mobility Innovation Lab, Hebrew University of Jerusalem. (2024). *Autonomous Vehicle Integration in Urban Environments: A Case Study of Jerusalem.*</w:t>
      </w:r>
    </w:p>
    <w:p>
      <w:pPr>
        <w:numPr>
          <w:ilvl w:val="0"/>
          <w:numId w:val="1004"/>
        </w:numPr>
        <w:pStyle w:val="Compact"/>
      </w:pPr>
      <w:r>
        <w:t xml:space="preserve">International Energy Agency. (2023). *Global EV Outlook: Electric Vehicles for Sustainable Mobility.*</w:t>
      </w:r>
    </w:p>
    <w:bookmarkEnd w:id="27"/>
    <w:p>
      <w:pPr>
        <w:pStyle w:val="FirstParagraph"/>
      </w:pPr>
      <w:r>
        <w:rPr>
          <w:iCs/>
          <w:i/>
        </w:rPr>
        <w:t xml:space="preserve">Prepared for the Master Thesis in Automotive Engineering, focused on Israel Jerusalem.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Innovations in Israel, Jerusalem</dc:title>
  <dc:creator/>
  <dc:language>en</dc:language>
  <cp:keywords/>
  <dcterms:created xsi:type="dcterms:W3CDTF">2026-07-19T08:33:01Z</dcterms:created>
  <dcterms:modified xsi:type="dcterms:W3CDTF">2026-07-19T08:33:01Z</dcterms:modified>
</cp:coreProperties>
</file>

<file path=docProps/custom.xml><?xml version="1.0" encoding="utf-8"?>
<Properties xmlns="http://schemas.openxmlformats.org/officeDocument/2006/custom-properties" xmlns:vt="http://schemas.openxmlformats.org/officeDocument/2006/docPropsVTypes"/>
</file>