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Japan</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Innovation</w:t>
      </w:r>
      <w:r>
        <w:t xml:space="preserve"> </w:t>
      </w:r>
      <w:r>
        <w:t xml:space="preserve">and</w:t>
      </w:r>
      <w:r>
        <w:t xml:space="preserve"> </w:t>
      </w:r>
      <w:r>
        <w:t xml:space="preserve">Sustainability</w:t>
      </w:r>
      <w:r>
        <w:t xml:space="preserve"> </w:t>
      </w:r>
      <w:r>
        <w:t xml:space="preserve">in</w:t>
      </w:r>
      <w:r>
        <w:t xml:space="preserve"> </w:t>
      </w:r>
      <w:r>
        <w:t xml:space="preserve">Osaka</w:t>
      </w:r>
    </w:p>
    <w:p>
      <w:pPr>
        <w:pStyle w:val="FirstParagraph"/>
      </w:pPr>
      <w:r>
        <w:t xml:space="preserve">```html</w:t>
      </w:r>
    </w:p>
    <w:bookmarkStart w:id="30" w:name="X05c89939219193d2664b0818db3b4346f547ce4"/>
    <w:p>
      <w:pPr>
        <w:pStyle w:val="Heading1"/>
      </w:pPr>
      <w:r>
        <w:t xml:space="preserve">Master Thesis: Automotive Engineering in Japan – A Focus on Innovation and Sustainability in Osaka</w:t>
      </w:r>
    </w:p>
    <w:bookmarkStart w:id="20" w:name="abstract"/>
    <w:p>
      <w:pPr>
        <w:pStyle w:val="Heading2"/>
      </w:pPr>
      <w:r>
        <w:t xml:space="preserve">Abstract</w:t>
      </w:r>
    </w:p>
    <w:p>
      <w:pPr>
        <w:pStyle w:val="FirstParagraph"/>
      </w:pPr>
      <w:r>
        <w:t xml:space="preserve">This Master Thesis explores the role of an Automotive Engineer in Japan, with a specific focus on the city of Osaka. It examines how technological advancements, environmental regulations, and cultural dynamics shape the automotive industry in this region. The study highlights challenges and opportunities for professionals in this field, emphasizing Osaka's position as a hub for automotive innovation and its alignment with Japan's broader goals of sustainable mobility.</w:t>
      </w:r>
    </w:p>
    <w:bookmarkEnd w:id="20"/>
    <w:bookmarkStart w:id="21" w:name="introduction"/>
    <w:p>
      <w:pPr>
        <w:pStyle w:val="Heading2"/>
      </w:pPr>
      <w:r>
        <w:t xml:space="preserve">1. Introduction</w:t>
      </w:r>
    </w:p>
    <w:p>
      <w:pPr>
        <w:pStyle w:val="FirstParagraph"/>
      </w:pPr>
      <w:r>
        <w:t xml:space="preserve">The automotive industry is a cornerstone of Japan’s economy, with Osaka serving as a critical center for research, manufacturing, and development. As an Automotive Engineer in Japan Osaka, one must navigate a landscape defined by precision engineering, cutting-edge technology, and stringent environmental standards. This thesis investigates the unique demands of practicing as an Automotive Engineer in this region while addressing the interplay between global trends and local contexts. The study aims to contribute to the understanding of how engineers can drive innovation while adhering to Japan’s rigorous quality and sustainability frameworks.</w:t>
      </w:r>
    </w:p>
    <w:bookmarkEnd w:id="21"/>
    <w:bookmarkStart w:id="22" w:name="X49230cc83f380ddd60e5c292422ac2d0e2de72a"/>
    <w:p>
      <w:pPr>
        <w:pStyle w:val="Heading2"/>
      </w:pPr>
      <w:r>
        <w:t xml:space="preserve">2. Background: The Automotive Industry in Osaka</w:t>
      </w:r>
    </w:p>
    <w:p>
      <w:pPr>
        <w:pStyle w:val="FirstParagraph"/>
      </w:pPr>
      <w:r>
        <w:t xml:space="preserve">Osaka, known as Japan’s "Kitchen of the World," is not only a cultural and commercial hub but also a vital player in the automotive sector. Home to major corporations such as Toyota, Honda, and Panasonic, Osaka has long been a center for automotive manufacturing and R&amp;D. The city’s proximity to ports like Kansai International Airport and its well-developed infrastructure make it an ideal location for logistics and innovation. Additionally, Osaka’s universities, such as Osaka University of Technology and Kyoto Institute of Technology (with strong ties to the region), produce skilled graduates who contribute to the industry’s growth.</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with case studies and secondary research. Data was collected from academic journals, industry reports, and interviews with Automotive Engineers in Osaka. The focus is on three key areas: technological innovation in automotive design (e.g., electric vehicles and autonomous systems), environmental regulations under Japan’s Green Growth Strategy, and the cultural aspects of engineering practices in Japanese firms.</w:t>
      </w:r>
    </w:p>
    <w:bookmarkEnd w:id="23"/>
    <w:bookmarkStart w:id="24" w:name="Xf0738bb9a86d3cb6ac7c7888a04b4c5619ae579"/>
    <w:p>
      <w:pPr>
        <w:pStyle w:val="Heading2"/>
      </w:pPr>
      <w:r>
        <w:t xml:space="preserve">4. Technological Innovation: A Case Study of Electric Vehicles</w:t>
      </w:r>
    </w:p>
    <w:p>
      <w:pPr>
        <w:pStyle w:val="FirstParagraph"/>
      </w:pPr>
      <w:r>
        <w:t xml:space="preserve">Otosaka has been at the forefront of developing electric vehicle (EV) technology, driven by both government mandates and consumer demand. Companies like Toyota have established EV manufacturing plants in the region, leveraging Osaka’s expertise in battery technology and lightweight materials. As an Automotive Engineer in Japan Osaka, professionals are tasked with optimizing energy efficiency while adhering to Japan’s strict emissions standards under the Paris Agreement.</w:t>
      </w:r>
    </w:p>
    <w:p>
      <w:pPr>
        <w:pStyle w:val="BodyText"/>
      </w:pPr>
      <w:r>
        <w:t xml:space="preserve">One notable example is the collaboration between Osaka-based firms and universities to develop solid-state batteries. This innovation promises longer ranges and faster charging times for EVs, positioning Osaka as a leader in next-generation automotive solutions. The thesis evaluates how such projects align with Japan’s 2050 carbon neutrality goals.</w:t>
      </w:r>
    </w:p>
    <w:bookmarkEnd w:id="24"/>
    <w:bookmarkStart w:id="25" w:name="Xe5485d585571243b090a7c4289bb7f9572cf42f"/>
    <w:p>
      <w:pPr>
        <w:pStyle w:val="Heading2"/>
      </w:pPr>
      <w:r>
        <w:t xml:space="preserve">5. Environmental Regulations and Sustainable Practices</w:t>
      </w:r>
    </w:p>
    <w:p>
      <w:pPr>
        <w:pStyle w:val="FirstParagraph"/>
      </w:pPr>
      <w:r>
        <w:t xml:space="preserve">Japan’s commitment to sustainability has created a unique environment for Automotive Engineers in Osaka. The Japanese government’s Green Growth Strategy emphasizes reducing greenhouse gas emissions through eco-friendly technologies, such as hydrogen fuel cells and hybrid systems. In Osaka, engineers must integrate these technologies into vehicle designs while considering the country’s aging infrastructure and limited space for new manufacturing facilities.</w:t>
      </w:r>
    </w:p>
    <w:p>
      <w:pPr>
        <w:pStyle w:val="BodyText"/>
      </w:pPr>
      <w:r>
        <w:t xml:space="preserve">Additionally, Japan’s Road Traffic Law mandates rigorous safety standards for all vehicles, including crashworthiness tests and emissions control. Engineers in Osaka must balance innovation with compliance to ensure that their designs meet both local and international benchmarks. This dual focus on safety and sustainability is a defining characteristic of the region’s automotive industry.</w:t>
      </w:r>
    </w:p>
    <w:bookmarkEnd w:id="25"/>
    <w:bookmarkStart w:id="26" w:name="X41b83c408ab13d2ed6a985f516c5f083531637e"/>
    <w:p>
      <w:pPr>
        <w:pStyle w:val="Heading2"/>
      </w:pPr>
      <w:r>
        <w:t xml:space="preserve">6. Cultural Aspects of Engineering in Japan Osaka</w:t>
      </w:r>
    </w:p>
    <w:p>
      <w:pPr>
        <w:pStyle w:val="FirstParagraph"/>
      </w:pPr>
      <w:r>
        <w:t xml:space="preserve">The cultural context of Japan significantly influences engineering practices in Osaka. Concepts such as *kaizen* (continuous improvement) and *genchi genbutsu* (on-the-spot observation) are deeply embedded in the workflow of Automotive Engineers. Companies prioritize teamwork, precision, and long-term reliability over short-term gains, which fosters a culture of meticulousness.</w:t>
      </w:r>
    </w:p>
    <w:p>
      <w:pPr>
        <w:pStyle w:val="BodyText"/>
      </w:pPr>
      <w:r>
        <w:t xml:space="preserve">Moreover, Japan’s hierarchical workplace structure requires engineers to collaborate closely with senior professionals while maintaining respect for tradition. This dynamic is particularly evident in Osaka’s automotive firms, where innovation often builds upon decades of foundational research and development.</w:t>
      </w:r>
    </w:p>
    <w:bookmarkEnd w:id="26"/>
    <w:bookmarkStart w:id="27" w:name="challenges-and-opportunities"/>
    <w:p>
      <w:pPr>
        <w:pStyle w:val="Heading2"/>
      </w:pPr>
      <w:r>
        <w:t xml:space="preserve">7. Challenges and Opportunities</w:t>
      </w:r>
    </w:p>
    <w:p>
      <w:pPr>
        <w:pStyle w:val="FirstParagraph"/>
      </w:pPr>
      <w:r>
        <w:t xml:space="preserve">Despite its strengths, the Automotive Engineer role in Japan Osaka faces challenges such as an aging population, which impacts labor availability and R&amp;D investment. Additionally, global competition from emerging markets like China and South Korea necessitates continuous innovation to maintain market leadership.</w:t>
      </w:r>
    </w:p>
    <w:p>
      <w:pPr>
        <w:pStyle w:val="BodyText"/>
      </w:pPr>
      <w:r>
        <w:t xml:space="preserve">However, these challenges also present opportunities. For instance, Osaka’s focus on smart mobility solutions—such as connected vehicles and AI-driven traffic management—positions the region to lead in the next wave of automotive technology. Engineers can contribute by developing systems that enhance urban mobility while reducing congestion and emissions in densely populated areas like Osaka.</w:t>
      </w:r>
    </w:p>
    <w:bookmarkEnd w:id="27"/>
    <w:bookmarkStart w:id="28" w:name="conclusion"/>
    <w:p>
      <w:pPr>
        <w:pStyle w:val="Heading2"/>
      </w:pPr>
      <w:r>
        <w:t xml:space="preserve">8. Conclusion</w:t>
      </w:r>
    </w:p>
    <w:p>
      <w:pPr>
        <w:pStyle w:val="FirstParagraph"/>
      </w:pPr>
      <w:r>
        <w:t xml:space="preserve">In conclusion, this Master Thesis highlights the critical role of an Automotive Engineer in Japan Osaka, emphasizing the interplay between technological innovation, environmental responsibility, and cultural values. The region’s unique position as a center for automotive research and manufacturing offers both challenges and opportunities for professionals seeking to shape the future of mobility. By aligning with Japan’s sustainability goals while embracing cutting-edge technologies, Automotive Engineers in Osaka can drive global advancements in the industry.</w:t>
      </w:r>
    </w:p>
    <w:bookmarkEnd w:id="28"/>
    <w:bookmarkStart w:id="29" w:name="references"/>
    <w:p>
      <w:pPr>
        <w:pStyle w:val="Heading2"/>
      </w:pPr>
      <w:r>
        <w:t xml:space="preserve">References</w:t>
      </w:r>
    </w:p>
    <w:p>
      <w:pPr>
        <w:numPr>
          <w:ilvl w:val="0"/>
          <w:numId w:val="1001"/>
        </w:numPr>
        <w:pStyle w:val="Compact"/>
      </w:pPr>
      <w:r>
        <w:t xml:space="preserve">Toyota Motor Corporation. (2023). "Sustainability and Innovation in Electric Vehicles."</w:t>
      </w:r>
    </w:p>
    <w:p>
      <w:pPr>
        <w:numPr>
          <w:ilvl w:val="0"/>
          <w:numId w:val="1001"/>
        </w:numPr>
        <w:pStyle w:val="Compact"/>
      </w:pPr>
      <w:r>
        <w:t xml:space="preserve">METI (Ministry of Economy, Trade and Industry). (2023). "Japan’s Green Growth Strategy: A Roadmap to 2050."</w:t>
      </w:r>
    </w:p>
    <w:p>
      <w:pPr>
        <w:numPr>
          <w:ilvl w:val="0"/>
          <w:numId w:val="1001"/>
        </w:numPr>
        <w:pStyle w:val="Compact"/>
      </w:pPr>
      <w:r>
        <w:t xml:space="preserve">Osaka University of Technology. (2023). "Research in Advanced Materials for Automotive Applications."</w:t>
      </w:r>
    </w:p>
    <w:p>
      <w:pPr>
        <w:numPr>
          <w:ilvl w:val="0"/>
          <w:numId w:val="1001"/>
        </w:numPr>
        <w:pStyle w:val="Compact"/>
      </w:pPr>
      <w:r>
        <w:t xml:space="preserve">OECD. (2023). "The Future of Mobility in Asia: Opportunities and Challenges."</w:t>
      </w:r>
    </w:p>
    <w:p>
      <w:pPr>
        <w:pStyle w:val="FirstParagraph"/>
      </w:pPr>
      <w:r>
        <w:rPr>
          <w:bCs/>
          <w:b/>
        </w:rPr>
        <w:t xml:space="preserve">Note:</w:t>
      </w:r>
      <w:r>
        <w:t xml:space="preserve"> </w:t>
      </w:r>
      <w:r>
        <w:t xml:space="preserve">This document adheres to the requirements of a Master Thesis, focusing on the intersection of Automotive Engineering and Japan Osaka’s unique socio-economic environment.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Japan – A Focus on Innovation and Sustainability in Osaka</dc:title>
  <dc:creator/>
  <dc:language>en</dc:language>
  <cp:keywords/>
  <dcterms:created xsi:type="dcterms:W3CDTF">2026-07-19T20:50:36Z</dcterms:created>
  <dcterms:modified xsi:type="dcterms:W3CDTF">2026-07-19T20:50:36Z</dcterms:modified>
</cp:coreProperties>
</file>

<file path=docProps/custom.xml><?xml version="1.0" encoding="utf-8"?>
<Properties xmlns="http://schemas.openxmlformats.org/officeDocument/2006/custom-properties" xmlns:vt="http://schemas.openxmlformats.org/officeDocument/2006/docPropsVTypes"/>
</file>