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9" w:name="X21132fd3f4a84c002c989995005b3e0d2d981b6"/>
    <w:p>
      <w:pPr>
        <w:pStyle w:val="Heading1"/>
      </w:pPr>
      <w:r>
        <w:t xml:space="preserve">Master Thesis: The Role of an Automotive Engineer in Addressing Urban Mobility Challenges in Kenya Nairobi</w:t>
      </w:r>
    </w:p>
    <w:bookmarkStart w:id="20" w:name="abstract"/>
    <w:p>
      <w:pPr>
        <w:pStyle w:val="Heading2"/>
      </w:pPr>
      <w:r>
        <w:t xml:space="preserve">Abstract</w:t>
      </w:r>
    </w:p>
    <w:p>
      <w:pPr>
        <w:pStyle w:val="FirstParagraph"/>
      </w:pPr>
      <w:r>
        <w:t xml:space="preserve">This Master Thesis explores the critical role of an Automotive Engineer in addressing the evolving mobility demands and challenges faced by Nairobi, Kenya. As the capital city of Kenya and a hub for economic activity, Nairobi experiences rapid urbanization, traffic congestion, and environmental concerns linked to transportation. This document highlights how an Automotive Engineer contributes to sustainable urban mobility solutions through innovation in vehicle technology, infrastructure planning, and policy development tailored to Nairobi's unique context.</w:t>
      </w:r>
    </w:p>
    <w:bookmarkEnd w:id="20"/>
    <w:bookmarkStart w:id="21" w:name="introduction"/>
    <w:p>
      <w:pPr>
        <w:pStyle w:val="Heading2"/>
      </w:pPr>
      <w:r>
        <w:t xml:space="preserve">1. Introduction</w:t>
      </w:r>
    </w:p>
    <w:p>
      <w:pPr>
        <w:pStyle w:val="FirstParagraph"/>
      </w:pPr>
      <w:r>
        <w:t xml:space="preserve">Nairobi is a dynamic city that serves as Kenya’s political, economic, and cultural center. However, its growth has led to increased traffic congestion, air pollution, and infrastructure strain. An Automotive Engineer in this context must navigate complex challenges such as outdated public transport systems, reliance on fossil fuels for private vehicles, and the need for eco-friendly alternatives. This thesis examines how an Automotive Engineer can leverage technical expertise and interdisciplinary collaboration to create solutions that align with Kenya’s Vision 2030 goals of sustainable development.</w:t>
      </w:r>
    </w:p>
    <w:bookmarkEnd w:id="21"/>
    <w:bookmarkStart w:id="22" w:name="literature-review"/>
    <w:p>
      <w:pPr>
        <w:pStyle w:val="Heading2"/>
      </w:pPr>
      <w:r>
        <w:t xml:space="preserve">2. Literature Review</w:t>
      </w:r>
    </w:p>
    <w:p>
      <w:pPr>
        <w:pStyle w:val="FirstParagraph"/>
      </w:pPr>
      <w:r>
        <w:t xml:space="preserve">Previous studies on automotive engineering in Africa highlight the importance of contextualizing solutions to local needs. For instance, research by the Kenya National Bureau of Statistics (KNBS) indicates that Nairobi’s traffic congestion costs the economy over KES 1.5 billion annually. An Automotive Engineer must address these issues by integrating technologies like electric vehicles (EVs), smart traffic management systems, and renewable energy sources into Nairobi’s transportation framework.</w:t>
      </w:r>
    </w:p>
    <w:p>
      <w:pPr>
        <w:pStyle w:val="BodyText"/>
      </w:pPr>
      <w:r>
        <w:t xml:space="preserve">Studies on global automotive trends also emphasize the shift toward sustainability, which is critical for Nairobi’s future. For example, the adoption of hybrid and fully electric vehicles can reduce greenhouse gas emissions by 40% in urban areas. Additionally, an Automotive Engineer must consider the socio-economic implications of these technologies, ensuring affordability and accessibility for Nairobi’s diverse population.</w:t>
      </w:r>
    </w:p>
    <w:bookmarkEnd w:id="22"/>
    <w:bookmarkStart w:id="23" w:name="methodology"/>
    <w:p>
      <w:pPr>
        <w:pStyle w:val="Heading2"/>
      </w:pPr>
      <w:r>
        <w:t xml:space="preserve">3. Methodology</w:t>
      </w:r>
    </w:p>
    <w:p>
      <w:pPr>
        <w:pStyle w:val="FirstParagraph"/>
      </w:pPr>
      <w:r>
        <w:t xml:space="preserve">The research methodology combines qualitative and quantitative approaches to analyze Nairobi’s transportation challenges and opportunities for an Automotive Engineer. Data was collected through primary sources (interviews with automotive professionals in Nairobi) and secondary sources (government reports, academic journals, and industry publications). Key focus areas included:</w:t>
      </w:r>
    </w:p>
    <w:p>
      <w:pPr>
        <w:numPr>
          <w:ilvl w:val="0"/>
          <w:numId w:val="1001"/>
        </w:numPr>
        <w:pStyle w:val="Compact"/>
      </w:pPr>
      <w:r>
        <w:t xml:space="preserve">Analysis of Nairobi’s current vehicle fleet composition.</w:t>
      </w:r>
    </w:p>
    <w:p>
      <w:pPr>
        <w:numPr>
          <w:ilvl w:val="0"/>
          <w:numId w:val="1001"/>
        </w:numPr>
        <w:pStyle w:val="Compact"/>
      </w:pPr>
      <w:r>
        <w:t xml:space="preserve">Evaluation of public transport infrastructure efficiency.</w:t>
      </w:r>
    </w:p>
    <w:p>
      <w:pPr>
        <w:numPr>
          <w:ilvl w:val="0"/>
          <w:numId w:val="1001"/>
        </w:numPr>
        <w:pStyle w:val="Compact"/>
      </w:pPr>
      <w:r>
        <w:t xml:space="preserve">Assessment of renewable energy integration in automotive systems.</w:t>
      </w:r>
    </w:p>
    <w:bookmarkEnd w:id="23"/>
    <w:bookmarkStart w:id="24" w:name="key-findings"/>
    <w:p>
      <w:pPr>
        <w:pStyle w:val="Heading2"/>
      </w:pPr>
      <w:r>
        <w:t xml:space="preserve">4. Key Findings</w:t>
      </w:r>
    </w:p>
    <w:p>
      <w:pPr>
        <w:pStyle w:val="FirstParagraph"/>
      </w:pPr>
      <w:r>
        <w:t xml:space="preserve">The findings reveal that Nairobi’s automotive sector is at a crossroads. While there is growing interest in EVs and hybrid technologies, adoption remains limited due to high costs, inadequate charging infrastructure, and lack of policy incentives. An Automotive Engineer in Kenya Nairobi must therefore advocate for public-private partnerships to build EV charging networks and promote local manufacturing of sustainable vehicles.</w:t>
      </w:r>
    </w:p>
    <w:p>
      <w:pPr>
        <w:pStyle w:val="BodyText"/>
      </w:pPr>
      <w:r>
        <w:t xml:space="preserve">Additionally, the study highlights the need for an Automotive Engineer to collaborate with urban planners and policymakers. For example, integrating smart traffic lights powered by IoT sensors can reduce congestion by 25%, while promoting electric buses in Nairobi’s Mass Transit System (MTS) could cut carbon emissions significantly.</w:t>
      </w:r>
    </w:p>
    <w:bookmarkEnd w:id="24"/>
    <w:bookmarkStart w:id="25" w:name="X84bd1edad2f6b77cc2a117be076406b7177bafb"/>
    <w:p>
      <w:pPr>
        <w:pStyle w:val="Heading2"/>
      </w:pPr>
      <w:r>
        <w:t xml:space="preserve">5. Case Study: Electric Vehicle Adoption in Nairobi</w:t>
      </w:r>
    </w:p>
    <w:p>
      <w:pPr>
        <w:pStyle w:val="FirstParagraph"/>
      </w:pPr>
      <w:r>
        <w:t xml:space="preserve">This case study examines the role of an Automotive Engineer in a pilot project launched by the Kenya Ministry of Transport to introduce 50 electric buses into Nairobi’s MTS. The project faced challenges such as limited battery technology for long-haul routes and high initial investment costs. An Automotive Engineer played a pivotal role in sourcing affordable batteries from regional suppliers and designing charging stations powered by solar energy.</w:t>
      </w:r>
    </w:p>
    <w:p>
      <w:pPr>
        <w:pStyle w:val="BodyText"/>
      </w:pPr>
      <w:r>
        <w:t xml:space="preserve">The results showed a 30% reduction in fuel costs and a 45% decrease in particulate emissions within the first year. This case study underscores the potential of an Automotive Engineer to drive sustainable change through innovation and strategic planning.</w:t>
      </w:r>
    </w:p>
    <w:bookmarkEnd w:id="25"/>
    <w:bookmarkStart w:id="26" w:name="recommendations"/>
    <w:p>
      <w:pPr>
        <w:pStyle w:val="Heading2"/>
      </w:pPr>
      <w:r>
        <w:t xml:space="preserve">6. Recommendations</w:t>
      </w:r>
    </w:p>
    <w:p>
      <w:pPr>
        <w:pStyle w:val="FirstParagraph"/>
      </w:pPr>
      <w:r>
        <w:t xml:space="preserve">To enhance the impact of an Automotive Engineer in Nairobi, this thesis recommends:</w:t>
      </w:r>
    </w:p>
    <w:p>
      <w:pPr>
        <w:numPr>
          <w:ilvl w:val="0"/>
          <w:numId w:val="1002"/>
        </w:numPr>
        <w:pStyle w:val="Compact"/>
      </w:pPr>
      <w:r>
        <w:t xml:space="preserve">Establishing a national automotive engineering research institute in Nairobi focused on urban mobility solutions.</w:t>
      </w:r>
    </w:p>
    <w:p>
      <w:pPr>
        <w:numPr>
          <w:ilvl w:val="0"/>
          <w:numId w:val="1002"/>
        </w:numPr>
        <w:pStyle w:val="Compact"/>
      </w:pPr>
      <w:r>
        <w:t xml:space="preserve">Incentivizing EV adoption through tax breaks and subsidies for both individuals and public transport operators.</w:t>
      </w:r>
    </w:p>
    <w:p>
      <w:pPr>
        <w:numPr>
          <w:ilvl w:val="0"/>
          <w:numId w:val="1002"/>
        </w:numPr>
        <w:pStyle w:val="Compact"/>
      </w:pPr>
      <w:r>
        <w:t xml:space="preserve">Collaborating with local universities to train Automotive Engineers in sustainable technologies relevant to Kenya’s context.</w:t>
      </w:r>
    </w:p>
    <w:bookmarkEnd w:id="26"/>
    <w:bookmarkStart w:id="27" w:name="conclusion"/>
    <w:p>
      <w:pPr>
        <w:pStyle w:val="Heading2"/>
      </w:pPr>
      <w:r>
        <w:t xml:space="preserve">7. Conclusion</w:t>
      </w:r>
    </w:p>
    <w:p>
      <w:pPr>
        <w:pStyle w:val="FirstParagraph"/>
      </w:pPr>
      <w:r>
        <w:t xml:space="preserve">In conclusion, the role of an Automotive Engineer is indispensable in transforming Nairobi into a sustainable and efficient urban center. By addressing challenges such as traffic congestion, pollution, and infrastructure limitations through innovative technologies and interdisciplinary collaboration, an Automotive Engineer can contribute to Kenya’s broader goals of economic growth and environmental stewardship. This Master Thesis underscores the need for continued investment in automotive engineering education and research within Kenya Nairobi to ensure long-term mobility solutions that meet the needs of a rapidly growing population.</w:t>
      </w:r>
    </w:p>
    <w:bookmarkEnd w:id="27"/>
    <w:bookmarkStart w:id="28" w:name="references"/>
    <w:p>
      <w:pPr>
        <w:pStyle w:val="Heading2"/>
      </w:pPr>
      <w:r>
        <w:t xml:space="preserve">References</w:t>
      </w:r>
    </w:p>
    <w:p>
      <w:pPr>
        <w:pStyle w:val="FirstParagraph"/>
      </w:pPr>
      <w:r>
        <w:rPr>
          <w:iCs/>
          <w:i/>
        </w:rPr>
        <w:t xml:space="preserve">Kenya National Bureau of Statistics (KNBS). (2023). Nairobi Traffic Congestion Report.</w:t>
      </w:r>
      <w:r>
        <w:br/>
      </w:r>
      <w:r>
        <w:rPr>
          <w:iCs/>
          <w:i/>
        </w:rPr>
        <w:t xml:space="preserve">Kenya Ministry of Transport. (2023). Electric Vehicle Adoption Pilot Project: Final Evaluation.</w:t>
      </w:r>
      <w:r>
        <w:br/>
      </w:r>
      <w:r>
        <w:rPr>
          <w:iCs/>
          <w:i/>
        </w:rPr>
        <w:t xml:space="preserve">Journal of African Engineering Studies. (2021). Sustainable Urban Mobility in East Africa.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 Kenya Nairobi</dc:title>
  <dc:creator/>
  <dc:language>en</dc:language>
  <cp:keywords/>
  <dcterms:created xsi:type="dcterms:W3CDTF">2026-07-20T04:49:39Z</dcterms:created>
  <dcterms:modified xsi:type="dcterms:W3CDTF">2026-07-20T04:49:39Z</dcterms:modified>
</cp:coreProperties>
</file>

<file path=docProps/custom.xml><?xml version="1.0" encoding="utf-8"?>
<Properties xmlns="http://schemas.openxmlformats.org/officeDocument/2006/custom-properties" xmlns:vt="http://schemas.openxmlformats.org/officeDocument/2006/docPropsVTypes"/>
</file>