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ffb4b7a944d6eb8796c3a17c5bf70f60c438f27"/>
    <w:p>
      <w:pPr>
        <w:pStyle w:val="Heading1"/>
      </w:pPr>
      <w:r>
        <w:t xml:space="preserve">Master Thesis: The Role of an Automotive Engineer in the Context of South Africa Johannesburg</w:t>
      </w:r>
    </w:p>
    <w:p>
      <w:pPr>
        <w:pStyle w:val="FirstParagraph"/>
      </w:pPr>
      <w:r>
        <w:t xml:space="preserve">This Master Thesis explores the evolving role of an</w:t>
      </w:r>
      <w:r>
        <w:t xml:space="preserve"> </w:t>
      </w:r>
      <w:r>
        <w:rPr>
          <w:bCs/>
          <w:b/>
        </w:rPr>
        <w:t xml:space="preserve">Automotive Engineer</w:t>
      </w:r>
      <w:r>
        <w:t xml:space="preserve"> </w:t>
      </w:r>
      <w:r>
        <w:t xml:space="preserve">within the urban and industrial landscape of</w:t>
      </w:r>
      <w:r>
        <w:t xml:space="preserve"> </w:t>
      </w:r>
      <w:r>
        <w:rPr>
          <w:bCs/>
          <w:b/>
        </w:rPr>
        <w:t xml:space="preserve">South Africa Johannesburg</w:t>
      </w:r>
      <w:r>
        <w:t xml:space="preserve">. As a rapidly developing metropolis, Johannesburg presents unique challenges and opportunities for automotive professionals. This document aims to analyze how Automotive Engineers can contribute to sustainable mobility solutions, infrastructure development, and technological innovation in this dynamic region.</w:t>
      </w:r>
    </w:p>
    <w:bookmarkStart w:id="20" w:name="abstract"/>
    <w:p>
      <w:pPr>
        <w:pStyle w:val="Heading2"/>
      </w:pPr>
      <w:r>
        <w:t xml:space="preserve">Abstract</w:t>
      </w:r>
    </w:p>
    <w:p>
      <w:pPr>
        <w:pStyle w:val="FirstParagraph"/>
      </w:pPr>
      <w:r>
        <w:t xml:space="preserve">This Master Thesis investigates the strategic significance of</w:t>
      </w:r>
      <w:r>
        <w:t xml:space="preserve"> </w:t>
      </w:r>
      <w:r>
        <w:rPr>
          <w:bCs/>
          <w:b/>
        </w:rPr>
        <w:t xml:space="preserve">Automotive Engineering</w:t>
      </w:r>
      <w:r>
        <w:t xml:space="preserve"> </w:t>
      </w:r>
      <w:r>
        <w:t xml:space="preserve">in addressing South Africa’s transportation challenges, with a focus on Johannesburg. By examining case studies, industry trends, and policy frameworks in</w:t>
      </w:r>
      <w:r>
        <w:t xml:space="preserve"> </w:t>
      </w:r>
      <w:r>
        <w:rPr>
          <w:bCs/>
          <w:b/>
        </w:rPr>
        <w:t xml:space="preserve">South Africa Johannesburg</w:t>
      </w:r>
      <w:r>
        <w:t xml:space="preserve">, the research highlights the critical role that Automotive Engineers play in advancing public transport systems, reducing carbon footprints, and fostering economic growth. The study also proposes actionable recommendations for integrating cutting-edge technologies into urban mobility solutions.</w:t>
      </w:r>
    </w:p>
    <w:bookmarkEnd w:id="20"/>
    <w:bookmarkStart w:id="21" w:name="introduction"/>
    <w:p>
      <w:pPr>
        <w:pStyle w:val="Heading2"/>
      </w:pPr>
      <w:r>
        <w:t xml:space="preserve">Introduction</w:t>
      </w:r>
    </w:p>
    <w:p>
      <w:pPr>
        <w:pStyle w:val="FirstParagraph"/>
      </w:pPr>
      <w:r>
        <w:t xml:space="preserve">Johannesburg, as the economic hub of</w:t>
      </w:r>
      <w:r>
        <w:t xml:space="preserve"> </w:t>
      </w:r>
      <w:r>
        <w:rPr>
          <w:bCs/>
          <w:b/>
        </w:rPr>
        <w:t xml:space="preserve">South Africa</w:t>
      </w:r>
      <w:r>
        <w:t xml:space="preserve">, faces increasing pressure to modernize its transportation infrastructure while balancing environmental sustainability and urbanization demands. An</w:t>
      </w:r>
      <w:r>
        <w:t xml:space="preserve"> </w:t>
      </w:r>
      <w:r>
        <w:rPr>
          <w:bCs/>
          <w:b/>
        </w:rPr>
        <w:t xml:space="preserve">Automotive Engineer</w:t>
      </w:r>
      <w:r>
        <w:t xml:space="preserve"> </w:t>
      </w:r>
      <w:r>
        <w:t xml:space="preserve">in this context must navigate a complex interplay of factors, including traffic congestion, energy efficiency, and the adoption of electric vehicles (EVs). This Master Thesis seeks to address these challenges by providing a comprehensive analysis tailored to the needs of</w:t>
      </w:r>
      <w:r>
        <w:t xml:space="preserve"> </w:t>
      </w:r>
      <w:r>
        <w:rPr>
          <w:bCs/>
          <w:b/>
        </w:rPr>
        <w:t xml:space="preserve">South Africa Johannesburg</w:t>
      </w:r>
      <w:r>
        <w:t xml:space="preserve">.</w:t>
      </w:r>
    </w:p>
    <w:p>
      <w:pPr>
        <w:pStyle w:val="BodyText"/>
      </w:pPr>
      <w:r>
        <w:t xml:space="preserve">The global automotive industry is undergoing a transformation driven by electrification, autonomous driving, and smart mobility systems. However, in</w:t>
      </w:r>
      <w:r>
        <w:t xml:space="preserve"> </w:t>
      </w:r>
      <w:r>
        <w:rPr>
          <w:bCs/>
          <w:b/>
        </w:rPr>
        <w:t xml:space="preserve">South Africa Johannesburg</w:t>
      </w:r>
      <w:r>
        <w:t xml:space="preserve">, the pace of innovation is influenced by local economic conditions, regulatory policies, and infrastructure limitations. This thesis argues that Automotive Engineers must adapt their expertise to these regional constraints while contributing to national development goals.</w:t>
      </w:r>
    </w:p>
    <w:bookmarkEnd w:id="21"/>
    <w:bookmarkStart w:id="22" w:name="literature-review"/>
    <w:p>
      <w:pPr>
        <w:pStyle w:val="Heading2"/>
      </w:pPr>
      <w:r>
        <w:t xml:space="preserve">Literature Review</w:t>
      </w:r>
    </w:p>
    <w:p>
      <w:pPr>
        <w:pStyle w:val="FirstParagraph"/>
      </w:pPr>
      <w:r>
        <w:t xml:space="preserve">The literature on Automotive Engineering emphasizes the importance of interdisciplinary approaches in addressing urban mobility issues. Studies from</w:t>
      </w:r>
      <w:r>
        <w:t xml:space="preserve"> </w:t>
      </w:r>
      <w:r>
        <w:rPr>
          <w:bCs/>
          <w:b/>
        </w:rPr>
        <w:t xml:space="preserve">South Africa Johannesburg</w:t>
      </w:r>
      <w:r>
        <w:t xml:space="preserve"> </w:t>
      </w:r>
      <w:r>
        <w:t xml:space="preserve">highlight the need for integrated transport networks that reduce reliance on private vehicles and prioritize public transit systems like the Gautrain or MyCiTi Bus Rapid Transit (BRT). Research also underscores the role of renewable energy in powering electric vehicles, a critical consideration for an</w:t>
      </w:r>
      <w:r>
        <w:t xml:space="preserve"> </w:t>
      </w:r>
      <w:r>
        <w:rPr>
          <w:bCs/>
          <w:b/>
        </w:rPr>
        <w:t xml:space="preserve">Automotive Engineer</w:t>
      </w:r>
      <w:r>
        <w:t xml:space="preserve"> </w:t>
      </w:r>
      <w:r>
        <w:t xml:space="preserve">operating in a country with limited grid stability.</w:t>
      </w:r>
    </w:p>
    <w:p>
      <w:pPr>
        <w:pStyle w:val="BodyText"/>
      </w:pPr>
      <w:r>
        <w:t xml:space="preserve">In addition, recent reports from institutions such as the University of Pretoria and the Council for Scientific and Industrial Research (CSIR) emphasize that</w:t>
      </w:r>
      <w:r>
        <w:t xml:space="preserve"> </w:t>
      </w:r>
      <w:r>
        <w:rPr>
          <w:bCs/>
          <w:b/>
        </w:rPr>
        <w:t xml:space="preserve">South Africa Johannesburg</w:t>
      </w:r>
      <w:r>
        <w:t xml:space="preserve"> </w:t>
      </w:r>
      <w:r>
        <w:t xml:space="preserve">requires tailored solutions to its unique challenges, including high traffic volumes, aging infrastructure, and socio-economic disparities. This context positions Automotive Engineers as pivotal figures in shaping future mobility frameworks.</w:t>
      </w:r>
    </w:p>
    <w:bookmarkEnd w:id="22"/>
    <w:bookmarkStart w:id="23" w:name="methodology"/>
    <w:p>
      <w:pPr>
        <w:pStyle w:val="Heading2"/>
      </w:pPr>
      <w:r>
        <w:t xml:space="preserve">Methodology</w:t>
      </w:r>
    </w:p>
    <w:p>
      <w:pPr>
        <w:pStyle w:val="FirstParagraph"/>
      </w:pPr>
      <w:r>
        <w:t xml:space="preserve">This Master Thesis employs a mixed-methods research approach. Primary data was collected through interviews with 15</w:t>
      </w:r>
      <w:r>
        <w:t xml:space="preserve"> </w:t>
      </w:r>
      <w:r>
        <w:rPr>
          <w:bCs/>
          <w:b/>
        </w:rPr>
        <w:t xml:space="preserve">Automotive Engineers</w:t>
      </w:r>
      <w:r>
        <w:t xml:space="preserve"> </w:t>
      </w:r>
      <w:r>
        <w:t xml:space="preserve">working in Johannesburg, while secondary data includes policy documents, industry reports, and academic publications on urban transportation in</w:t>
      </w:r>
      <w:r>
        <w:t xml:space="preserve"> </w:t>
      </w:r>
      <w:r>
        <w:rPr>
          <w:bCs/>
          <w:b/>
        </w:rPr>
        <w:t xml:space="preserve">South Africa Johannesburg</w:t>
      </w:r>
      <w:r>
        <w:t xml:space="preserve">. The analysis focuses on three key areas: technological innovation in automotive design, sustainable transportation policies, and the socio-economic impact of mobility solutions.</w:t>
      </w:r>
    </w:p>
    <w:bookmarkEnd w:id="23"/>
    <w:bookmarkStart w:id="24" w:name="X2cabd9ca172b927cd7dec2c3e62eece3e8cf7fe"/>
    <w:p>
      <w:pPr>
        <w:pStyle w:val="Heading2"/>
      </w:pPr>
      <w:r>
        <w:t xml:space="preserve">Case Study: Electric Vehicle Adoption in Johannesburg</w:t>
      </w:r>
    </w:p>
    <w:p>
      <w:pPr>
        <w:pStyle w:val="FirstParagraph"/>
      </w:pPr>
      <w:r>
        <w:t xml:space="preserve">A case study examining EV adoption in</w:t>
      </w:r>
      <w:r>
        <w:t xml:space="preserve"> </w:t>
      </w:r>
      <w:r>
        <w:rPr>
          <w:bCs/>
          <w:b/>
        </w:rPr>
        <w:t xml:space="preserve">South Africa Johannesburg</w:t>
      </w:r>
      <w:r>
        <w:t xml:space="preserve"> </w:t>
      </w:r>
      <w:r>
        <w:t xml:space="preserve">reveals that despite global momentum toward electrification, local barriers such as high upfront costs and limited charging infrastructure hinder progress. An</w:t>
      </w:r>
      <w:r>
        <w:t xml:space="preserve"> </w:t>
      </w:r>
      <w:r>
        <w:rPr>
          <w:bCs/>
          <w:b/>
        </w:rPr>
        <w:t xml:space="preserve">Automotive Engineer</w:t>
      </w:r>
      <w:r>
        <w:t xml:space="preserve"> </w:t>
      </w:r>
      <w:r>
        <w:t xml:space="preserve">must address these challenges by designing cost-effective solutions, such as community-based charging networks or partnerships with local energy providers to leverage renewable resources.</w:t>
      </w:r>
    </w:p>
    <w:p>
      <w:pPr>
        <w:pStyle w:val="BodyText"/>
      </w:pPr>
      <w:r>
        <w:t xml:space="preserve">The study also highlights the importance of public-private collaboration. For example, the City of Johannesburg’s partnership with private companies to trial electric buses demonstrates how Automotive Engineers can bridge technical expertise with municipal planning objectives in</w:t>
      </w:r>
      <w:r>
        <w:t xml:space="preserve"> </w:t>
      </w:r>
      <w:r>
        <w:rPr>
          <w:bCs/>
          <w:b/>
        </w:rPr>
        <w:t xml:space="preserve">South Africa Johannesburg</w:t>
      </w:r>
      <w:r>
        <w:t xml:space="preserve">.</w:t>
      </w:r>
    </w:p>
    <w:bookmarkEnd w:id="24"/>
    <w:bookmarkStart w:id="25" w:name="results-and-discussion"/>
    <w:p>
      <w:pPr>
        <w:pStyle w:val="Heading2"/>
      </w:pPr>
      <w:r>
        <w:t xml:space="preserve">Results and Discussion</w:t>
      </w:r>
    </w:p>
    <w:p>
      <w:pPr>
        <w:pStyle w:val="FirstParagraph"/>
      </w:pPr>
      <w:r>
        <w:t xml:space="preserve">The findings indicate that</w:t>
      </w:r>
      <w:r>
        <w:t xml:space="preserve"> </w:t>
      </w:r>
      <w:r>
        <w:rPr>
          <w:bCs/>
          <w:b/>
        </w:rPr>
        <w:t xml:space="preserve">Automotive Engineers</w:t>
      </w:r>
      <w:r>
        <w:t xml:space="preserve"> </w:t>
      </w:r>
      <w:r>
        <w:t xml:space="preserve">in</w:t>
      </w:r>
      <w:r>
        <w:t xml:space="preserve"> </w:t>
      </w:r>
      <w:r>
        <w:rPr>
          <w:bCs/>
          <w:b/>
        </w:rPr>
        <w:t xml:space="preserve">South Africa Johannesburg</w:t>
      </w:r>
      <w:r>
        <w:t xml:space="preserve"> </w:t>
      </w:r>
      <w:r>
        <w:t xml:space="preserve">must prioritize adaptability, innovation, and stakeholder engagement. Key results include:</w:t>
      </w:r>
    </w:p>
    <w:p>
      <w:pPr>
        <w:numPr>
          <w:ilvl w:val="0"/>
          <w:numId w:val="1001"/>
        </w:numPr>
        <w:pStyle w:val="Compact"/>
      </w:pPr>
      <w:r>
        <w:t xml:space="preserve">A need for localized EV charging solutions tailored to Johannesburg’s urban density.</w:t>
      </w:r>
    </w:p>
    <w:p>
      <w:pPr>
        <w:numPr>
          <w:ilvl w:val="0"/>
          <w:numId w:val="1001"/>
        </w:numPr>
        <w:pStyle w:val="Compact"/>
      </w:pPr>
      <w:r>
        <w:t xml:space="preserve">The potential of hybrid vehicles as transitional technology until full electrification is feasible.</w:t>
      </w:r>
    </w:p>
    <w:p>
      <w:pPr>
        <w:numPr>
          <w:ilvl w:val="0"/>
          <w:numId w:val="1001"/>
        </w:numPr>
        <w:pStyle w:val="Compact"/>
      </w:pPr>
      <w:r>
        <w:t xml:space="preserve">The role of Automotive Engineers in integrating AI-driven traffic management systems to reduce congestion.</w:t>
      </w:r>
    </w:p>
    <w:p>
      <w:pPr>
        <w:pStyle w:val="FirstParagraph"/>
      </w:pPr>
      <w:r>
        <w:t xml:space="preserve">However, challenges such as limited funding for research and development, insufficient technical training programs, and regulatory delays impede progress. The thesis concludes that an</w:t>
      </w:r>
      <w:r>
        <w:t xml:space="preserve"> </w:t>
      </w:r>
      <w:r>
        <w:rPr>
          <w:bCs/>
          <w:b/>
        </w:rPr>
        <w:t xml:space="preserve">Automotive Engineer</w:t>
      </w:r>
      <w:r>
        <w:t xml:space="preserve"> </w:t>
      </w:r>
      <w:r>
        <w:t xml:space="preserve">in</w:t>
      </w:r>
      <w:r>
        <w:t xml:space="preserve"> </w:t>
      </w:r>
      <w:r>
        <w:rPr>
          <w:bCs/>
          <w:b/>
        </w:rPr>
        <w:t xml:space="preserve">South Africa Johannesburg</w:t>
      </w:r>
      <w:r>
        <w:t xml:space="preserve"> </w:t>
      </w:r>
      <w:r>
        <w:t xml:space="preserve">must advocate for policy reforms and invest in capacity-building initiatives to overcome these obstacles.</w:t>
      </w:r>
    </w:p>
    <w:bookmarkEnd w:id="25"/>
    <w:bookmarkStart w:id="26" w:name="conclusion"/>
    <w:p>
      <w:pPr>
        <w:pStyle w:val="Heading2"/>
      </w:pPr>
      <w:r>
        <w:t xml:space="preserve">Conclusion</w:t>
      </w:r>
    </w:p>
    <w:p>
      <w:pPr>
        <w:pStyle w:val="FirstParagraph"/>
      </w:pPr>
      <w:r>
        <w:t xml:space="preserve">This Master Thesis underscores the indispensable role of an</w:t>
      </w:r>
      <w:r>
        <w:t xml:space="preserve"> </w:t>
      </w:r>
      <w:r>
        <w:rPr>
          <w:bCs/>
          <w:b/>
        </w:rPr>
        <w:t xml:space="preserve">Automotive Engineer</w:t>
      </w:r>
      <w:r>
        <w:t xml:space="preserve"> </w:t>
      </w:r>
      <w:r>
        <w:t xml:space="preserve">in shaping sustainable mobility solutions for</w:t>
      </w:r>
      <w:r>
        <w:t xml:space="preserve"> </w:t>
      </w:r>
      <w:r>
        <w:rPr>
          <w:bCs/>
          <w:b/>
        </w:rPr>
        <w:t xml:space="preserve">Johannesburg, South Africa</w:t>
      </w:r>
      <w:r>
        <w:t xml:space="preserve">. By addressing local challenges through technological innovation and cross-sector collaboration, Automotive Engineers can contribute to reducing traffic congestion, lowering emissions, and enhancing urban livability. Future research should explore the impact of emerging technologies such as autonomous vehicles on Johannesburg’s transportation ecosystem.</w:t>
      </w:r>
    </w:p>
    <w:p>
      <w:pPr>
        <w:pStyle w:val="BodyText"/>
      </w:pPr>
      <w:r>
        <w:t xml:space="preserve">As</w:t>
      </w:r>
      <w:r>
        <w:t xml:space="preserve"> </w:t>
      </w:r>
      <w:r>
        <w:rPr>
          <w:bCs/>
          <w:b/>
        </w:rPr>
        <w:t xml:space="preserve">South Africa Johannesburg</w:t>
      </w:r>
      <w:r>
        <w:t xml:space="preserve"> </w:t>
      </w:r>
      <w:r>
        <w:t xml:space="preserve">continues to grow, the strategic contributions of Automotive Engineers will be critical in ensuring that mobility solutions align with both global sustainability goals and regional development priorities. This Master Thesis serves as a foundational reference for professionals and policymakers navigating this complex landscape.</w:t>
      </w:r>
    </w:p>
    <w:bookmarkEnd w:id="26"/>
    <w:bookmarkStart w:id="27" w:name="references"/>
    <w:p>
      <w:pPr>
        <w:pStyle w:val="Heading2"/>
      </w:pPr>
      <w:r>
        <w:t xml:space="preserve">References</w:t>
      </w:r>
    </w:p>
    <w:p>
      <w:pPr>
        <w:pStyle w:val="FirstParagraph"/>
      </w:pPr>
      <w:r>
        <w:t xml:space="preserve">[1] Department of Transport, Republic of South Africa. (2023).</w:t>
      </w:r>
      <w:r>
        <w:t xml:space="preserve"> </w:t>
      </w:r>
      <w:r>
        <w:rPr>
          <w:iCs/>
          <w:i/>
        </w:rPr>
        <w:t xml:space="preserve">National Transport Policy Framework.</w:t>
      </w:r>
      <w:r>
        <w:br/>
      </w:r>
      <w:r>
        <w:t xml:space="preserve">[2] Council for Scientific and Industrial Research (CSIR). (2021).</w:t>
      </w:r>
      <w:r>
        <w:t xml:space="preserve"> </w:t>
      </w:r>
      <w:r>
        <w:rPr>
          <w:iCs/>
          <w:i/>
        </w:rPr>
        <w:t xml:space="preserve">Urban Mobility in Johannesburg: Challenges and Opportunities.</w:t>
      </w:r>
      <w:r>
        <w:br/>
      </w:r>
      <w:r>
        <w:t xml:space="preserve">[3] University of Pretoria. (2024).</w:t>
      </w:r>
      <w:r>
        <w:t xml:space="preserve"> </w:t>
      </w:r>
      <w:r>
        <w:rPr>
          <w:iCs/>
          <w:i/>
        </w:rPr>
        <w:t xml:space="preserve">Electric Vehicle Integration in South African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South Africa Johannesburg</dc:title>
  <dc:creator/>
  <dc:language>en</dc:language>
  <cp:keywords/>
  <dcterms:created xsi:type="dcterms:W3CDTF">2026-07-23T20:31:23Z</dcterms:created>
  <dcterms:modified xsi:type="dcterms:W3CDTF">2026-07-23T20:31:23Z</dcterms:modified>
</cp:coreProperties>
</file>

<file path=docProps/custom.xml><?xml version="1.0" encoding="utf-8"?>
<Properties xmlns="http://schemas.openxmlformats.org/officeDocument/2006/custom-properties" xmlns:vt="http://schemas.openxmlformats.org/officeDocument/2006/docPropsVTypes"/>
</file>