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542b2b386841bf1d01b82507b6fbb59d7b6412b"/>
    <w:p>
      <w:pPr>
        <w:pStyle w:val="Heading1"/>
      </w:pPr>
      <w:r>
        <w:t xml:space="preserve">Master Thesis on Automotive Engineering for the Valencian Industry</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Spain Valencia]</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automotive industry plays a pivotal role in the economic and technological development of regions worldwide. In Spain, the region of Valencia stands out as a significant hub for innovation and manufacturing in this sector. As an Automotive Engineer specializing in Spain Valencia, this Master Thesis explores the unique challenges and opportunities faced by professionals in this field within the Valencian context. The research aims to bridge academic knowledge with practical applications, emphasizing how Automotive Engineers can drive sustainability, technological advancement, and competitiveness in the Valencian automotive landscape.</w:t>
      </w:r>
    </w:p>
    <w:p>
      <w:pPr>
        <w:pStyle w:val="BodyText"/>
      </w:pPr>
      <w:r>
        <w:t xml:space="preserve">Spain Valencia is home to a diverse ecosystem of automotive companies, ranging from multinational corporations to small-to-medium enterprises (SMEs) that specialize in components, design, and R&amp;D. The region’s strategic location near key European markets, combined with its skilled workforce and supportive infrastructure, positions it as a critical player in the automotive industry. However, the rapid evolution of technologies such as electric vehicles (EVs), autonomous driving systems, and sustainable manufacturing practices demands that Automotive Engineers adapt to new paradigms while addressing local economic and environmental constraints.</w:t>
      </w:r>
    </w:p>
    <w:bookmarkEnd w:id="20"/>
    <w:bookmarkStart w:id="21" w:name="objective-of-the-master-thesis"/>
    <w:p>
      <w:pPr>
        <w:pStyle w:val="Heading2"/>
      </w:pPr>
      <w:r>
        <w:t xml:space="preserve">Objective of the Master Thesis</w:t>
      </w:r>
    </w:p>
    <w:p>
      <w:pPr>
        <w:pStyle w:val="FirstParagraph"/>
      </w:pPr>
      <w:r>
        <w:t xml:space="preserve">This Master Thesis seeks to:</w:t>
      </w:r>
      <w:r>
        <w:t xml:space="preserve"> </w:t>
      </w:r>
      <w:r>
        <w:t xml:space="preserve">1. Analyze the current state of the automotive industry in Spain Valencia, focusing on key trends, challenges, and growth areas.</w:t>
      </w:r>
      <w:r>
        <w:t xml:space="preserve"> </w:t>
      </w:r>
      <w:r>
        <w:t xml:space="preserve">2. Investigate how Automotive Engineers in this region apply their expertise to meet industry demands and regulatory standards.</w:t>
      </w:r>
      <w:r>
        <w:t xml:space="preserve"> </w:t>
      </w:r>
      <w:r>
        <w:t xml:space="preserve">3. Propose strategies for integrating sustainable practices into automotive engineering projects within Valencian companies.</w:t>
      </w:r>
      <w:r>
        <w:t xml:space="preserve"> </w:t>
      </w:r>
      <w:r>
        <w:t xml:space="preserve">4. Highlight case studies of successful automotive engineering initiatives in Spain Valencia that could serve as models for future innovation.</w:t>
      </w:r>
    </w:p>
    <w:bookmarkEnd w:id="21"/>
    <w:bookmarkStart w:id="22" w:name="methodology"/>
    <w:p>
      <w:pPr>
        <w:pStyle w:val="Heading2"/>
      </w:pPr>
      <w:r>
        <w:t xml:space="preserve">Methodology</w:t>
      </w:r>
    </w:p>
    <w:p>
      <w:pPr>
        <w:pStyle w:val="FirstParagraph"/>
      </w:pPr>
      <w:r>
        <w:t xml:space="preserve">The research methodology combines qualitative and quantitative approaches, ensuring a comprehensive understanding of the subject matter. Primary data was collected through interviews with Automotive Engineers working in Valencian companies, while secondary data included reports from industry associations, government publications (such as the Valencia Regional Government’s economic analysis), and academic journals. A comparative analysis of global automotive trends with their applicability in Spain Valencia was also conducted to identify regional peculiarities.</w:t>
      </w:r>
    </w:p>
    <w:p>
      <w:pPr>
        <w:pStyle w:val="BodyText"/>
      </w:pPr>
      <w:r>
        <w:t xml:space="preserve">The study focused on three core areas:</w:t>
      </w:r>
      <w:r>
        <w:t xml:space="preserve"> </w:t>
      </w:r>
      <w:r>
        <w:t xml:space="preserve">- **Technological Innovation:** The role of Automotive Engineers in developing EVs, hybrid systems, and autonomous technologies tailored to Valencian needs.</w:t>
      </w:r>
      <w:r>
        <w:t xml:space="preserve"> </w:t>
      </w:r>
      <w:r>
        <w:t xml:space="preserve">- **Sustainability:** Strategies for reducing carbon footprints through material optimization, energy-efficient manufacturing processes, and recycling initiatives.</w:t>
      </w:r>
      <w:r>
        <w:t xml:space="preserve"> </w:t>
      </w:r>
      <w:r>
        <w:t xml:space="preserve">- **Regulatory Compliance:** How engineers navigate European Union (EU) regulations such as the Euro 6 emissions standards and Spain’s national policies on green mobility.</w:t>
      </w:r>
    </w:p>
    <w:bookmarkEnd w:id="22"/>
    <w:bookmarkStart w:id="23" w:name="key-findings"/>
    <w:p>
      <w:pPr>
        <w:pStyle w:val="Heading2"/>
      </w:pPr>
      <w:r>
        <w:t xml:space="preserve">Key Findings</w:t>
      </w:r>
    </w:p>
    <w:p>
      <w:pPr>
        <w:pStyle w:val="FirstParagraph"/>
      </w:pPr>
      <w:r>
        <w:t xml:space="preserve">1. **Industry Landscape in Spain Valencia**</w:t>
      </w:r>
      <w:r>
        <w:t xml:space="preserve"> </w:t>
      </w:r>
      <w:r>
        <w:t xml:space="preserve">The Valencian automotive sector is dominated by companies like Seat (a subsidiary of Volkswagen Group) and regional SMEs specializing in parts manufacturing, such as exhaust systems, interior components, and lightweight materials. However, the region faces competition from other Spanish regions like Catalonia and Castellón, which have larger automotive clusters.</w:t>
      </w:r>
      <w:r>
        <w:t xml:space="preserve"> </w:t>
      </w:r>
      <w:r>
        <w:t xml:space="preserve">2. **Role of Automotive Engineers**</w:t>
      </w:r>
      <w:r>
        <w:t xml:space="preserve"> </w:t>
      </w:r>
      <w:r>
        <w:t xml:space="preserve">Automotive Engineers in Spain Valencia are increasingly involved in cross-disciplinary projects that require collaboration with data scientists, environmental experts, and policymakers. For instance, engineers at local firms are developing adaptive suspension systems for EVs that account for Valencian road conditions and climate variability.</w:t>
      </w:r>
    </w:p>
    <w:p>
      <w:pPr>
        <w:pStyle w:val="BodyText"/>
      </w:pPr>
      <w:r>
        <w:t xml:space="preserve">3. **Sustainability Initiatives**</w:t>
      </w:r>
      <w:r>
        <w:t xml:space="preserve"> </w:t>
      </w:r>
      <w:r>
        <w:t xml:space="preserve">A notable trend is the adoption of circular economy principles. One case study highlighted a Valencian SME that repurposes automotive plastics into construction materials, reducing waste while meeting EU sustainability goals. This project was led by an Automotive Engineer who integrated lifecycle assessment (LCA) techniques into the design process.</w:t>
      </w:r>
    </w:p>
    <w:p>
      <w:pPr>
        <w:pStyle w:val="BodyText"/>
      </w:pPr>
      <w:r>
        <w:t xml:space="preserve">4. **Challenges and Opportunities**</w:t>
      </w:r>
      <w:r>
        <w:t xml:space="preserve"> </w:t>
      </w:r>
      <w:r>
        <w:t xml:space="preserve">Key challenges include the shortage of skilled labor in advanced manufacturing technologies and resistance to adopting new digital tools like AI-driven predictive maintenance systems. However, Valencia’s growing focus on smart mobility solutions, such as autonomous public transportation networks, presents opportunities for engineers to innovate in urban mobility frameworks.</w:t>
      </w:r>
    </w:p>
    <w:bookmarkEnd w:id="23"/>
    <w:bookmarkStart w:id="24" w:name="conclusion-and-recommendations"/>
    <w:p>
      <w:pPr>
        <w:pStyle w:val="Heading2"/>
      </w:pPr>
      <w:r>
        <w:t xml:space="preserve">Conclusion and Recommendations</w:t>
      </w:r>
    </w:p>
    <w:p>
      <w:pPr>
        <w:pStyle w:val="FirstParagraph"/>
      </w:pPr>
      <w:r>
        <w:t xml:space="preserve">The Master Thesis underscores the critical role of Automotive Engineers in shaping the future of the Valencian automotive industry. As Spain Valencia navigates global trends like electrification and sustainability, engineers must act as bridges between innovation and practicality. To strengthen this role, several recommendations are proposed:</w:t>
      </w:r>
      <w:r>
        <w:t xml:space="preserve"> </w:t>
      </w:r>
      <w:r>
        <w:t xml:space="preserve">- **Enhanced Education Programs:** Universities in Valencia should integrate modules on EV design, sustainable materials, and AI applications into their Automotive Engineering curricula.</w:t>
      </w:r>
      <w:r>
        <w:t xml:space="preserve"> </w:t>
      </w:r>
      <w:r>
        <w:t xml:space="preserve">- **Industry-Academia Collaboration:** Partnerships between Valencian companies and institutions like the Polytechnic University of Valencia (UPV) can accelerate R&amp;D in emerging technologies.</w:t>
      </w:r>
      <w:r>
        <w:t xml:space="preserve"> </w:t>
      </w:r>
      <w:r>
        <w:t xml:space="preserve">- **Policy Advocacy:** Automotive Engineers should engage with local governments to influence policies that support green innovation, such as tax incentives for EV production.</w:t>
      </w:r>
    </w:p>
    <w:p>
      <w:pPr>
        <w:pStyle w:val="BodyText"/>
      </w:pPr>
      <w:r>
        <w:t xml:space="preserve">By aligning technical expertise with regional priorities, Automotive Engineers in Spain Valencia can drive economic growth while contributing to global sustainability goals. This Master Thesis serves as a foundation for further research and actionable strategies tailored to the Valencian automotive ecosystem.</w:t>
      </w:r>
    </w:p>
    <w:bookmarkEnd w:id="24"/>
    <w:bookmarkStart w:id="25" w:name="references"/>
    <w:p>
      <w:pPr>
        <w:pStyle w:val="Heading2"/>
      </w:pPr>
      <w:r>
        <w:t xml:space="preserve">References</w:t>
      </w:r>
    </w:p>
    <w:p>
      <w:pPr>
        <w:numPr>
          <w:ilvl w:val="0"/>
          <w:numId w:val="1001"/>
        </w:numPr>
        <w:pStyle w:val="Compact"/>
      </w:pPr>
      <w:r>
        <w:t xml:space="preserve">Council of European Union. (2023).</w:t>
      </w:r>
      <w:r>
        <w:t xml:space="preserve"> </w:t>
      </w:r>
      <w:r>
        <w:rPr>
          <w:iCs/>
          <w:i/>
        </w:rPr>
        <w:t xml:space="preserve">Euro 6 Emissions Standards.</w:t>
      </w:r>
    </w:p>
    <w:p>
      <w:pPr>
        <w:numPr>
          <w:ilvl w:val="0"/>
          <w:numId w:val="1001"/>
        </w:numPr>
        <w:pStyle w:val="Compact"/>
      </w:pPr>
      <w:r>
        <w:t xml:space="preserve">Valencia Regional Government. (2023).</w:t>
      </w:r>
      <w:r>
        <w:t xml:space="preserve"> </w:t>
      </w:r>
      <w:r>
        <w:rPr>
          <w:iCs/>
          <w:i/>
        </w:rPr>
        <w:t xml:space="preserve">Sustainable Mobility Strategy for the Valencian Community.</w:t>
      </w:r>
    </w:p>
    <w:p>
      <w:pPr>
        <w:numPr>
          <w:ilvl w:val="0"/>
          <w:numId w:val="1001"/>
        </w:numPr>
        <w:pStyle w:val="Compact"/>
      </w:pPr>
      <w:r>
        <w:t xml:space="preserve">Polytechnic University of Valencia (UPV). (2023).</w:t>
      </w:r>
      <w:r>
        <w:t xml:space="preserve"> </w:t>
      </w:r>
      <w:r>
        <w:rPr>
          <w:iCs/>
          <w:i/>
        </w:rPr>
        <w:t xml:space="preserve">Annual Report on Automotive Engineering Research.</w:t>
      </w:r>
    </w:p>
    <w:p>
      <w:pPr>
        <w:numPr>
          <w:ilvl w:val="0"/>
          <w:numId w:val="1001"/>
        </w:numPr>
        <w:pStyle w:val="Compact"/>
      </w:pPr>
      <w:r>
        <w:t xml:space="preserve">International Energy Agency (IEA). (2023).</w:t>
      </w:r>
      <w:r>
        <w:t xml:space="preserve"> </w:t>
      </w:r>
      <w:r>
        <w:rPr>
          <w:iCs/>
          <w:i/>
        </w:rPr>
        <w:t xml:space="preserve">The Future of Electric Vehicles in Europe.</w:t>
      </w:r>
    </w:p>
    <w:p>
      <w:pPr>
        <w:pStyle w:val="FirstParagraph"/>
      </w:pPr>
      <w:r>
        <w:rPr>
          <w:bCs/>
          <w:b/>
        </w:rPr>
        <w:t xml:space="preserve">Note:</w:t>
      </w:r>
      <w:r>
        <w:t xml:space="preserve"> </w:t>
      </w:r>
      <w:r>
        <w:t xml:space="preserve">This Master Thesis was written for academic purposes and adheres to the standards of [University Name,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Spain Valencia</dc:title>
  <dc:creator/>
  <cp:keywords/>
  <dcterms:created xsi:type="dcterms:W3CDTF">2026-07-17T07:26:57Z</dcterms:created>
  <dcterms:modified xsi:type="dcterms:W3CDTF">2026-07-17T07:26:57Z</dcterms:modified>
</cp:coreProperties>
</file>

<file path=docProps/custom.xml><?xml version="1.0" encoding="utf-8"?>
<Properties xmlns="http://schemas.openxmlformats.org/officeDocument/2006/custom-properties" xmlns:vt="http://schemas.openxmlformats.org/officeDocument/2006/docPropsVTypes"/>
</file>