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7" w:name="X3391a8bbebd6dc250a5c3f4a3dc9c2cf0f54896"/>
    <w:p>
      <w:pPr>
        <w:pStyle w:val="Heading1"/>
      </w:pPr>
      <w:r>
        <w:t xml:space="preserve">Master Thesis: Automotive Engineering in the United States New York City</w:t>
      </w:r>
    </w:p>
    <w:bookmarkStart w:id="20" w:name="abstract"/>
    <w:p>
      <w:pPr>
        <w:pStyle w:val="Heading2"/>
      </w:pPr>
      <w:r>
        <w:t xml:space="preserve">Abstract</w:t>
      </w:r>
    </w:p>
    <w:p>
      <w:pPr>
        <w:pStyle w:val="FirstParagraph"/>
      </w:pPr>
      <w:r>
        <w:t xml:space="preserve">This Master Thesis explores the role of Automotive Engineers in shaping sustainable urban mobility solutions within the dynamic environment of United States New York City. Focusing on technological innovation, policy integration, and infrastructure challenges, this document analyzes how Automotive Engineering contributes to addressing transportation demands in one of the world’s most densely populated urban centers. By examining case studies, industry trends, and academic research specific to New York City (NYC), this thesis highlights the interdisciplinary nature of modern Automotive Engineering and its impact on reducing traffic congestion, emissions, and enhancing public transit systems.</w:t>
      </w:r>
    </w:p>
    <w:bookmarkEnd w:id="20"/>
    <w:bookmarkStart w:id="21" w:name="introduction"/>
    <w:p>
      <w:pPr>
        <w:pStyle w:val="Heading2"/>
      </w:pPr>
      <w:r>
        <w:t xml:space="preserve">Introduction</w:t>
      </w:r>
    </w:p>
    <w:p>
      <w:pPr>
        <w:pStyle w:val="FirstParagraph"/>
      </w:pPr>
      <w:r>
        <w:t xml:space="preserve">The field of Automotive Engineering has evolved significantly in response to global challenges such as climate change, urbanization, and technological disruption. In the United States New York City, where over 8 million residents navigate a complex transportation network daily, the role of Automotive Engineers is critical to ensuring safety, efficiency, and sustainability. This thesis investigates how Automotive Engineers in NYC are leveraging cutting-edge technologies—such as electric vehicles (EVs), autonomous driving systems, and smart infrastructure—to address unique urban challenges while adhering to state and federal regulations.</w:t>
      </w:r>
    </w:p>
    <w:p>
      <w:pPr>
        <w:pStyle w:val="BodyText"/>
      </w:pPr>
      <w:r>
        <w:t xml:space="preserve">United States New York City serves as a microcosm of global urban mobility issues. With its high population density, aging infrastructure, and reliance on public transit, NYC presents both opportunities and obstacles for Automotive Engineers. This document aims to provide a comprehensive analysis of how the profession is adapting to these conditions through research, innovation, and collaboration with policymakers.</w:t>
      </w:r>
    </w:p>
    <w:bookmarkEnd w:id="21"/>
    <w:bookmarkStart w:id="22" w:name="X34d3f1170c62e4c2f1923a2d9a4068502988be6"/>
    <w:p>
      <w:pPr>
        <w:pStyle w:val="Heading2"/>
      </w:pPr>
      <w:r>
        <w:t xml:space="preserve">Context: United States New York City’s Transportation Landscape</w:t>
      </w:r>
    </w:p>
    <w:p>
      <w:pPr>
        <w:pStyle w:val="FirstParagraph"/>
      </w:pPr>
      <w:r>
        <w:t xml:space="preserve">New York City’s transportation system is one of the most complex in the world. It relies heavily on public transit—comprising subways, buses, and ferries—but also includes a growing network of private vehicles, ride-sharing services, and electric bikes. According to data from the New York City Department of Transportation (NYC DOT), over 1.5 million registered vehicles operate within Manhattan alone, contributing to congestion and air pollution.</w:t>
      </w:r>
    </w:p>
    <w:p>
      <w:pPr>
        <w:pStyle w:val="BodyText"/>
      </w:pPr>
      <w:r>
        <w:t xml:space="preserve">Automotive Engineers in NYC must address these challenges while aligning with broader environmental goals. For example, the city’s Climate Action Plan aims to achieve carbon neutrality by 2050, requiring a transition to zero-emission vehicles and infrastructure upgrades. Automotive Engineers are at the forefront of this effort, designing EV charging networks, optimizing traffic flow through smart sensors, and integrating autonomous technologies into public transit.</w:t>
      </w:r>
    </w:p>
    <w:bookmarkEnd w:id="22"/>
    <w:bookmarkStart w:id="23" w:name="X329770ed8ac6dc87f08ce8ccfca2676642a1db2"/>
    <w:p>
      <w:pPr>
        <w:pStyle w:val="Heading2"/>
      </w:pPr>
      <w:r>
        <w:t xml:space="preserve">Technological Innovations in Automotive Engineering</w:t>
      </w:r>
    </w:p>
    <w:p>
      <w:pPr>
        <w:pStyle w:val="FirstParagraph"/>
      </w:pPr>
      <w:r>
        <w:t xml:space="preserve">In United States New York City, Automotive Engineers are pioneering advancements in electric and autonomous vehicles. For instance, the NYC Mayor’s Office has partnered with companies like Tesla and Waymo to test self-driving taxis on select routes. These initiatives not only reduce human error but also improve traffic efficiency through real-time data analysis.</w:t>
      </w:r>
    </w:p>
    <w:p>
      <w:pPr>
        <w:pStyle w:val="BodyText"/>
      </w:pPr>
      <w:r>
        <w:t xml:space="preserve">Additionally, Automotive Engineers are developing hybrid systems that combine traditional internal combustion engines with renewable energy sources. Projects such as the "Green Link" initiative in Brooklyn aim to deploy hydrogen-powered buses and EVs to replace diesel fleets, reducing particulate matter emissions by 40% within five years.</w:t>
      </w:r>
    </w:p>
    <w:bookmarkEnd w:id="23"/>
    <w:bookmarkStart w:id="24" w:name="Xd3d1c7f81536b0c139d3d54fa69e88a34ec49f0"/>
    <w:p>
      <w:pPr>
        <w:pStyle w:val="Heading2"/>
      </w:pPr>
      <w:r>
        <w:t xml:space="preserve">Educational Institutions and Research Opportunities</w:t>
      </w:r>
    </w:p>
    <w:p>
      <w:pPr>
        <w:pStyle w:val="FirstParagraph"/>
      </w:pPr>
      <w:r>
        <w:t xml:space="preserve">The United States New York City is home to several prestigious academic institutions offering Master’s programs in Automotive Engineering. Institutions such as the Massachusetts Institute of Technology (MIT) and Columbia University provide interdisciplinary curricula that emphasize urban mobility, sustainable design, and smart transportation systems. These programs often collaborate with NYC-based industries and government agencies, allowing students to engage directly with real-world challenges.</w:t>
      </w:r>
    </w:p>
    <w:p>
      <w:pPr>
        <w:pStyle w:val="BodyText"/>
      </w:pPr>
      <w:r>
        <w:t xml:space="preserve">For example, Columbia University’s Center for Sustainable Urban Transport (CSUT) has partnered with the NYC DOT to study the impact of EV adoption on grid stability. Such collaborations provide Master’s students opportunities to contribute to cutting-edge research while addressing local needs.</w:t>
      </w:r>
    </w:p>
    <w:bookmarkEnd w:id="24"/>
    <w:bookmarkStart w:id="25" w:name="challenges-and-future-directions"/>
    <w:p>
      <w:pPr>
        <w:pStyle w:val="Heading2"/>
      </w:pPr>
      <w:r>
        <w:t xml:space="preserve">Challenges and Future Directions</w:t>
      </w:r>
    </w:p>
    <w:p>
      <w:pPr>
        <w:pStyle w:val="FirstParagraph"/>
      </w:pPr>
      <w:r>
        <w:t xml:space="preserve">Despite progress, Automotive Engineers in NYC face significant hurdles. These include retrofitting existing infrastructure for EV compatibility, managing cybersecurity risks in connected vehicles, and ensuring equitable access to new technologies across all neighborhoods.</w:t>
      </w:r>
    </w:p>
    <w:p>
      <w:pPr>
        <w:pStyle w:val="BodyText"/>
      </w:pPr>
      <w:r>
        <w:t xml:space="preserve">The future of Automotive Engineering in the United States New York City will depend on fostering partnerships between academia, industry, and policymakers. As the city continues to grow, Automotive Engineers must prioritize innovation that balances technological advancement with social equity and environmental sustainability.</w:t>
      </w:r>
    </w:p>
    <w:bookmarkEnd w:id="25"/>
    <w:bookmarkStart w:id="26" w:name="conclusion"/>
    <w:p>
      <w:pPr>
        <w:pStyle w:val="Heading2"/>
      </w:pPr>
      <w:r>
        <w:t xml:space="preserve">Conclusion</w:t>
      </w:r>
    </w:p>
    <w:p>
      <w:pPr>
        <w:pStyle w:val="FirstParagraph"/>
      </w:pPr>
      <w:r>
        <w:t xml:space="preserve">This Master Thesis underscores the vital role of Automotive Engineers in transforming United States New York City into a model of sustainable urban mobility. Through technological innovation, interdisciplinary collaboration, and policy alignment, the profession is poised to address the unique challenges of one of the world’s most iconic cities. As NYC moves toward a greener and more connected future, Automotive Engineering will remain at the heart of this transformation.</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Engineering in the United States New York City</dc:title>
  <dc:creator/>
  <dc:language>en</dc:language>
  <cp:keywords/>
  <dcterms:created xsi:type="dcterms:W3CDTF">2026-07-23T23:47:36Z</dcterms:created>
  <dcterms:modified xsi:type="dcterms:W3CDTF">2026-07-23T23:47:36Z</dcterms:modified>
</cp:coreProperties>
</file>

<file path=docProps/custom.xml><?xml version="1.0" encoding="utf-8"?>
<Properties xmlns="http://schemas.openxmlformats.org/officeDocument/2006/custom-properties" xmlns:vt="http://schemas.openxmlformats.org/officeDocument/2006/docPropsVTypes"/>
</file>