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0" w:name="X39aae09bae01281da6b54a9b47f9257ea9ac05d"/>
    <w:p>
      <w:pPr>
        <w:pStyle w:val="Heading1"/>
      </w:pPr>
      <w:r>
        <w:t xml:space="preserve">Master Thesis on Automotive Engineering for the Context of Venezuela, Caracas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Caracas (Universidad Central de Venezuela)</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Master Thesis explores the role of an</w:t>
      </w:r>
      <w:r>
        <w:t xml:space="preserve"> </w:t>
      </w:r>
      <w:r>
        <w:rPr>
          <w:bCs/>
          <w:b/>
        </w:rPr>
        <w:t xml:space="preserve">Automotive Engineer</w:t>
      </w:r>
      <w:r>
        <w:t xml:space="preserve"> </w:t>
      </w:r>
      <w:r>
        <w:t xml:space="preserve">in addressing the unique challenges faced by the automotive industry in</w:t>
      </w:r>
      <w:r>
        <w:t xml:space="preserve"> </w:t>
      </w:r>
      <w:r>
        <w:rPr>
          <w:bCs/>
          <w:b/>
        </w:rPr>
        <w:t xml:space="preserve">Venezuela Caracas</w:t>
      </w:r>
      <w:r>
        <w:t xml:space="preserve">. Focusing on technological innovation, sustainability, and economic resilience, this study analyzes how an Automotive Engineer can contribute to restoring industrial activity amid economic instability. Through a combination of theoretical frameworks and case studies from Caracas-based industries, this thesis proposes strategies tailored to Venezuela’s socio-economic landscape.</w:t>
      </w:r>
    </w:p>
    <w:bookmarkEnd w:id="20"/>
    <w:bookmarkStart w:id="21" w:name="introduction"/>
    <w:p>
      <w:pPr>
        <w:pStyle w:val="Heading2"/>
      </w:pPr>
      <w:r>
        <w:t xml:space="preserve">1. Introduction</w:t>
      </w:r>
    </w:p>
    <w:p>
      <w:pPr>
        <w:pStyle w:val="FirstParagraph"/>
      </w:pPr>
      <w:r>
        <w:t xml:space="preserve">The automotive sector in</w:t>
      </w:r>
      <w:r>
        <w:t xml:space="preserve"> </w:t>
      </w:r>
      <w:r>
        <w:rPr>
          <w:bCs/>
          <w:b/>
        </w:rPr>
        <w:t xml:space="preserve">Venezuela Caracas</w:t>
      </w:r>
      <w:r>
        <w:t xml:space="preserve"> </w:t>
      </w:r>
      <w:r>
        <w:t xml:space="preserve">has experienced significant disruption over the past two decades due to economic crises, supply chain interruptions, and environmental constraints. As a hub for manufacturing and trade, Caracas remains central to Venezuela’s automotive ambitions despite these challenges. This thesis positions the</w:t>
      </w:r>
      <w:r>
        <w:t xml:space="preserve"> </w:t>
      </w:r>
      <w:r>
        <w:rPr>
          <w:bCs/>
          <w:b/>
        </w:rPr>
        <w:t xml:space="preserve">Automotive Engineer</w:t>
      </w:r>
      <w:r>
        <w:t xml:space="preserve"> </w:t>
      </w:r>
      <w:r>
        <w:t xml:space="preserve">as a critical professional in navigating this complex environment.</w:t>
      </w:r>
    </w:p>
    <w:p>
      <w:pPr>
        <w:pStyle w:val="BodyText"/>
      </w:pPr>
      <w:r>
        <w:t xml:space="preserve">The primary objective of this research is to evaluate how an Automotive Engineer can leverage technical expertise, innovation, and local resources to address the automotive industry’s needs in Caracas. The study emphasizes adaptability, sustainability, and collaboration with local stakeholders to foster resilience.</w:t>
      </w:r>
    </w:p>
    <w:bookmarkEnd w:id="21"/>
    <w:bookmarkStart w:id="22" w:name="background"/>
    <w:p>
      <w:pPr>
        <w:pStyle w:val="Heading2"/>
      </w:pPr>
      <w:r>
        <w:t xml:space="preserve">2. Background</w:t>
      </w:r>
    </w:p>
    <w:p>
      <w:pPr>
        <w:pStyle w:val="FirstParagraph"/>
      </w:pPr>
      <w:r>
        <w:t xml:space="preserve">Venezuela’s automotive industry has historically relied on imports due to limited domestic manufacturing capacity. However, the 2014 oil price collapse and subsequent hyperinflation have severely impacted the sector. In Caracas, where infrastructure and logistics systems face chronic underinvestment, the role of an Automotive Engineer requires a multidisciplinary approach.</w:t>
      </w:r>
    </w:p>
    <w:p>
      <w:pPr>
        <w:pStyle w:val="BodyText"/>
      </w:pPr>
      <w:r>
        <w:t xml:space="preserve">Key challenges include:</w:t>
      </w:r>
    </w:p>
    <w:p>
      <w:pPr>
        <w:numPr>
          <w:ilvl w:val="0"/>
          <w:numId w:val="1001"/>
        </w:numPr>
        <w:pStyle w:val="Compact"/>
      </w:pPr>
      <w:r>
        <w:t xml:space="preserve">Access to modern automotive technologies and spare parts.</w:t>
      </w:r>
    </w:p>
    <w:p>
      <w:pPr>
        <w:numPr>
          <w:ilvl w:val="0"/>
          <w:numId w:val="1001"/>
        </w:numPr>
        <w:pStyle w:val="Compact"/>
      </w:pPr>
      <w:r>
        <w:t xml:space="preserve">Economic policies that hinder foreign investment in manufacturing.</w:t>
      </w:r>
    </w:p>
    <w:p>
      <w:pPr>
        <w:numPr>
          <w:ilvl w:val="0"/>
          <w:numId w:val="1001"/>
        </w:numPr>
        <w:pStyle w:val="Compact"/>
      </w:pPr>
      <w:r>
        <w:t xml:space="preserve">The need for sustainable transportation solutions aligned with Venezuela’s environmental goals.</w:t>
      </w:r>
    </w:p>
    <w:bookmarkEnd w:id="22"/>
    <w:bookmarkStart w:id="23" w:name="research-objectives"/>
    <w:p>
      <w:pPr>
        <w:pStyle w:val="Heading2"/>
      </w:pPr>
      <w:r>
        <w:t xml:space="preserve">3. Research Objectives</w:t>
      </w:r>
    </w:p>
    <w:p>
      <w:pPr>
        <w:pStyle w:val="FirstParagraph"/>
      </w:pPr>
      <w:r>
        <w:t xml:space="preserve">This thesis aims to achieve three main objectives:</w:t>
      </w:r>
    </w:p>
    <w:p>
      <w:pPr>
        <w:numPr>
          <w:ilvl w:val="0"/>
          <w:numId w:val="1002"/>
        </w:numPr>
        <w:pStyle w:val="Compact"/>
      </w:pPr>
      <w:r>
        <w:t xml:space="preserve">Analyze the current state of the automotive industry in Caracas and identify gaps in infrastructure, technology, and policy.</w:t>
      </w:r>
    </w:p>
    <w:p>
      <w:pPr>
        <w:numPr>
          <w:ilvl w:val="0"/>
          <w:numId w:val="1002"/>
        </w:numPr>
        <w:pStyle w:val="Compact"/>
      </w:pPr>
      <w:r>
        <w:t xml:space="preserve">Evaluate how an Automotive Engineer can contribute to innovation within these constraints.</w:t>
      </w:r>
    </w:p>
    <w:p>
      <w:pPr>
        <w:numPr>
          <w:ilvl w:val="0"/>
          <w:numId w:val="1002"/>
        </w:numPr>
        <w:pStyle w:val="Compact"/>
      </w:pPr>
      <w:r>
        <w:t xml:space="preserve">Propose actionable strategies for restoring industrial activity through engineering solutions tailored to Venezuela’s context.</w:t>
      </w:r>
    </w:p>
    <w:bookmarkEnd w:id="23"/>
    <w:bookmarkStart w:id="24" w:name="methodology"/>
    <w:p>
      <w:pPr>
        <w:pStyle w:val="Heading2"/>
      </w:pPr>
      <w:r>
        <w:t xml:space="preserve">4. Methodology</w:t>
      </w:r>
    </w:p>
    <w:p>
      <w:pPr>
        <w:pStyle w:val="FirstParagraph"/>
      </w:pPr>
      <w:r>
        <w:t xml:space="preserve">The research employs a mixed-methods approach, combining qualitative and quantitative data collection:</w:t>
      </w:r>
    </w:p>
    <w:p>
      <w:pPr>
        <w:numPr>
          <w:ilvl w:val="0"/>
          <w:numId w:val="1003"/>
        </w:numPr>
        <w:pStyle w:val="Compact"/>
      </w:pPr>
      <w:r>
        <w:rPr>
          <w:bCs/>
          <w:b/>
        </w:rPr>
        <w:t xml:space="preserve">Literature Review:</w:t>
      </w:r>
      <w:r>
        <w:t xml:space="preserve"> </w:t>
      </w:r>
      <w:r>
        <w:t xml:space="preserve">Examination of academic papers, industry reports, and government publications on Venezuela’s automotive sector.</w:t>
      </w:r>
    </w:p>
    <w:p>
      <w:pPr>
        <w:numPr>
          <w:ilvl w:val="0"/>
          <w:numId w:val="1003"/>
        </w:numPr>
        <w:pStyle w:val="Compact"/>
      </w:pPr>
      <w:r>
        <w:rPr>
          <w:bCs/>
          <w:b/>
        </w:rPr>
        <w:t xml:space="preserve">Case Studies:</w:t>
      </w:r>
      <w:r>
        <w:t xml:space="preserve"> </w:t>
      </w:r>
      <w:r>
        <w:t xml:space="preserve">Analysis of successful automotive projects in Caracas, including collaborations between engineers and local enterprises.</w:t>
      </w:r>
    </w:p>
    <w:p>
      <w:pPr>
        <w:numPr>
          <w:ilvl w:val="0"/>
          <w:numId w:val="1003"/>
        </w:numPr>
        <w:pStyle w:val="Compact"/>
      </w:pPr>
      <w:r>
        <w:rPr>
          <w:bCs/>
          <w:b/>
        </w:rPr>
        <w:t xml:space="preserve">Surveys and Interviews:</w:t>
      </w:r>
      <w:r>
        <w:t xml:space="preserve"> </w:t>
      </w:r>
      <w:r>
        <w:t xml:space="preserve">Engagement with Automotive Engineers in Caracas to gather insights on challenges and opportunities.</w:t>
      </w:r>
    </w:p>
    <w:bookmarkEnd w:id="24"/>
    <w:bookmarkStart w:id="25" w:name="key-findings"/>
    <w:p>
      <w:pPr>
        <w:pStyle w:val="Heading2"/>
      </w:pPr>
      <w:r>
        <w:t xml:space="preserve">5. Key Findings</w:t>
      </w:r>
    </w:p>
    <w:p>
      <w:pPr>
        <w:pStyle w:val="FirstParagraph"/>
      </w:pPr>
      <w:r>
        <w:t xml:space="preserve">The study reveals that an Automotive Engineer in Caracas must prioritize adaptability. For example, engineers have developed retrofitting techniques for older vehicles using locally sourced materials, reducing dependency on imports. Additionally, there is growing interest in electric mobility solutions to align with Venezuela’s renewable energy goals.</w:t>
      </w:r>
    </w:p>
    <w:p>
      <w:pPr>
        <w:pStyle w:val="BodyText"/>
      </w:pPr>
      <w:r>
        <w:t xml:space="preserve">Another critical finding is the need for interdisciplinary collaboration. Automotive Engineers in Caracas are increasingly working alongside economists, policymakers, and environmental scientists to design holistic solutions. For instance, a recent project involved redesigning public transportation systems using cost-effective hybrid technologies.</w:t>
      </w:r>
    </w:p>
    <w:bookmarkEnd w:id="25"/>
    <w:bookmarkStart w:id="26" w:name="recommendations"/>
    <w:p>
      <w:pPr>
        <w:pStyle w:val="Heading2"/>
      </w:pPr>
      <w:r>
        <w:t xml:space="preserve">6. Recommendations</w:t>
      </w:r>
    </w:p>
    <w:p>
      <w:pPr>
        <w:pStyle w:val="FirstParagraph"/>
      </w:pPr>
      <w:r>
        <w:t xml:space="preserve">Based on the findings, the following strategies are recommended for Automotive Engineers operating in Venezuela Caracas:</w:t>
      </w:r>
    </w:p>
    <w:p>
      <w:pPr>
        <w:numPr>
          <w:ilvl w:val="0"/>
          <w:numId w:val="1004"/>
        </w:numPr>
        <w:pStyle w:val="Compact"/>
      </w:pPr>
      <w:r>
        <w:rPr>
          <w:bCs/>
          <w:b/>
        </w:rPr>
        <w:t xml:space="preserve">Promote Local Innovation:</w:t>
      </w:r>
      <w:r>
        <w:t xml:space="preserve"> </w:t>
      </w:r>
      <w:r>
        <w:t xml:space="preserve">Encourage research into alternative fuels and repair technologies to mitigate import dependencies.</w:t>
      </w:r>
    </w:p>
    <w:p>
      <w:pPr>
        <w:numPr>
          <w:ilvl w:val="0"/>
          <w:numId w:val="1004"/>
        </w:numPr>
        <w:pStyle w:val="Compact"/>
      </w:pPr>
      <w:r>
        <w:rPr>
          <w:bCs/>
          <w:b/>
        </w:rPr>
        <w:t xml:space="preserve">Strengthen Policy Advocacy:</w:t>
      </w:r>
      <w:r>
        <w:t xml:space="preserve"> </w:t>
      </w:r>
      <w:r>
        <w:t xml:space="preserve">Work with local governments to create incentives for automotive startups and sustainable practices.</w:t>
      </w:r>
    </w:p>
    <w:p>
      <w:pPr>
        <w:numPr>
          <w:ilvl w:val="0"/>
          <w:numId w:val="1004"/>
        </w:numPr>
        <w:pStyle w:val="Compact"/>
      </w:pPr>
      <w:r>
        <w:rPr>
          <w:bCs/>
          <w:b/>
        </w:rPr>
        <w:t xml:space="preserve">Educate and Train:</w:t>
      </w:r>
      <w:r>
        <w:t xml:space="preserve"> </w:t>
      </w:r>
      <w:r>
        <w:t xml:space="preserve">Develop specialized training programs for Automotive Engineers focused on resilience, sustainability, and resource efficiency.</w:t>
      </w:r>
    </w:p>
    <w:bookmarkEnd w:id="26"/>
    <w:bookmarkStart w:id="27" w:name="conclusion"/>
    <w:p>
      <w:pPr>
        <w:pStyle w:val="Heading2"/>
      </w:pPr>
      <w:r>
        <w:t xml:space="preserve">7. Conclusion</w:t>
      </w:r>
    </w:p>
    <w:p>
      <w:pPr>
        <w:pStyle w:val="FirstParagraph"/>
      </w:pPr>
      <w:r>
        <w:t xml:space="preserve">This Master Thesis underscores the vital role of the Automotive Engineer in shaping Venezuela’s automotive future. In Caracas, where challenges are multifaceted yet opportunities exist for innovation, engineers must adopt a proactive and collaborative mindset. By integrating technical expertise with socio-economic realities, Automotive Engineers can drive progress in one of Venezuela’s most critical sectors.</w:t>
      </w:r>
    </w:p>
    <w:p>
      <w:pPr>
        <w:pStyle w:val="BodyText"/>
      </w:pPr>
      <w:r>
        <w:t xml:space="preserve">The journey toward industrial recovery in Caracas requires the ingenuity of Automotive Engineers who are not only technically proficient but also deeply attuned to the unique needs of their environment. This thesis serves as a foundation for further research and action in this dynamic field.</w:t>
      </w:r>
    </w:p>
    <w:bookmarkEnd w:id="27"/>
    <w:bookmarkStart w:id="28" w:name="references"/>
    <w:p>
      <w:pPr>
        <w:pStyle w:val="Heading2"/>
      </w:pPr>
      <w:r>
        <w:t xml:space="preserve">References</w:t>
      </w:r>
    </w:p>
    <w:p>
      <w:pPr>
        <w:pStyle w:val="FirstParagraph"/>
      </w:pPr>
      <w:r>
        <w:t xml:space="preserve">[Include references to academic papers, government reports, and industry publications related to Venezuela’s automotive sector.]</w:t>
      </w:r>
    </w:p>
    <w:bookmarkEnd w:id="28"/>
    <w:bookmarkStart w:id="29" w:name="appendices"/>
    <w:p>
      <w:pPr>
        <w:pStyle w:val="Heading2"/>
      </w:pPr>
      <w:r>
        <w:t xml:space="preserve">Appendices</w:t>
      </w:r>
    </w:p>
    <w:p>
      <w:pPr>
        <w:pStyle w:val="FirstParagraph"/>
      </w:pPr>
      <w:r>
        <w:t xml:space="preserve">[Include supplementary materials such as survey questionnaires, interview transcripts, or technical diagrams relevant to the thesis.]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Venezuela Caracas</dc:title>
  <dc:creator/>
  <dc:language>en</dc:language>
  <cp:keywords/>
  <dcterms:created xsi:type="dcterms:W3CDTF">2026-07-21T09:51:39Z</dcterms:created>
  <dcterms:modified xsi:type="dcterms:W3CDTF">2026-07-21T09:51:39Z</dcterms:modified>
</cp:coreProperties>
</file>

<file path=docProps/custom.xml><?xml version="1.0" encoding="utf-8"?>
<Properties xmlns="http://schemas.openxmlformats.org/officeDocument/2006/custom-properties" xmlns:vt="http://schemas.openxmlformats.org/officeDocument/2006/docPropsVTypes"/>
</file>