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6251e79a9b286c656fa047ff5fa71f07d7d0c40"/>
    <w:p>
      <w:pPr>
        <w:pStyle w:val="Heading1"/>
      </w:pPr>
      <w:r>
        <w:t xml:space="preserve">Master Thesis: The Role of Bakers in Shaping Culinary Identity and Economic Development in Argentina Buenos Aires</w:t>
      </w:r>
    </w:p>
    <w:p>
      <w:pPr>
        <w:pStyle w:val="FirstParagraph"/>
      </w:pPr>
      <w:r>
        <w:t xml:space="preserve">This Master Thesis explores the significance of</w:t>
      </w:r>
      <w:r>
        <w:t xml:space="preserve"> </w:t>
      </w:r>
      <w:r>
        <w:rPr>
          <w:bCs/>
          <w:b/>
        </w:rPr>
        <w:t xml:space="preserve">Baker</w:t>
      </w:r>
      <w:r>
        <w:t xml:space="preserve">s (both as individuals and as a profession) within the socio-economic and cultural framework of</w:t>
      </w:r>
      <w:r>
        <w:t xml:space="preserve"> </w:t>
      </w:r>
      <w:r>
        <w:rPr>
          <w:bCs/>
          <w:b/>
        </w:rPr>
        <w:t xml:space="preserve">Argentina Buenos Aires</w:t>
      </w:r>
      <w:r>
        <w:t xml:space="preserve">. By analyzing historical, economic, and social factors, this study aims to highlight how bakers have contributed to shaping the culinary identity of Buenos Aires while addressing contemporary challenges faced by this profession in a rapidly evolving urban environment.</w:t>
      </w:r>
    </w:p>
    <w:bookmarkStart w:id="20" w:name="abstract"/>
    <w:p>
      <w:pPr>
        <w:pStyle w:val="Heading2"/>
      </w:pPr>
      <w:r>
        <w:t xml:space="preserve">Abstract</w:t>
      </w:r>
    </w:p>
    <w:p>
      <w:pPr>
        <w:pStyle w:val="FirstParagraph"/>
      </w:pPr>
      <w:r>
        <w:t xml:space="preserve">The</w:t>
      </w:r>
      <w:r>
        <w:t xml:space="preserve"> </w:t>
      </w:r>
      <w:r>
        <w:rPr>
          <w:bCs/>
          <w:b/>
        </w:rPr>
        <w:t xml:space="preserve">Baker</w:t>
      </w:r>
      <w:r>
        <w:t xml:space="preserve">, as both an artisan and a provider of essential food services, plays a pivotal role in the daily lives of residents in</w:t>
      </w:r>
      <w:r>
        <w:t xml:space="preserve"> </w:t>
      </w:r>
      <w:r>
        <w:rPr>
          <w:bCs/>
          <w:b/>
        </w:rPr>
        <w:t xml:space="preserve">Argentina Buenos Aires</w:t>
      </w:r>
      <w:r>
        <w:t xml:space="preserve">. This thesis investigates the historical evolution of baking traditions in Buenos Aires, examines the socio-economic impact of bakeries on local communities, and evaluates contemporary challenges such as competition from industrialized food production and global market influences. Through a combination of qualitative case studies, interviews with local bakers, and an analysis of economic data, this research underscores the resilience of traditional baking practices in</w:t>
      </w:r>
      <w:r>
        <w:t xml:space="preserve"> </w:t>
      </w:r>
      <w:r>
        <w:rPr>
          <w:bCs/>
          <w:b/>
        </w:rPr>
        <w:t xml:space="preserve">Argentina Buenos Aires</w:t>
      </w:r>
      <w:r>
        <w:t xml:space="preserve"> </w:t>
      </w:r>
      <w:r>
        <w:t xml:space="preserve">while proposing pathways for sustainable development.</w:t>
      </w:r>
    </w:p>
    <w:bookmarkEnd w:id="20"/>
    <w:bookmarkStart w:id="21" w:name="introduction"/>
    <w:p>
      <w:pPr>
        <w:pStyle w:val="Heading2"/>
      </w:pPr>
      <w:r>
        <w:t xml:space="preserve">Introduction</w:t>
      </w:r>
    </w:p>
    <w:p>
      <w:pPr>
        <w:pStyle w:val="FirstParagraph"/>
      </w:pPr>
      <w:r>
        <w:rPr>
          <w:bCs/>
          <w:b/>
        </w:rPr>
        <w:t xml:space="preserve">Buenos Aires</w:t>
      </w:r>
      <w:r>
        <w:t xml:space="preserve">, as the cultural and economic heart of</w:t>
      </w:r>
      <w:r>
        <w:t xml:space="preserve"> </w:t>
      </w:r>
      <w:r>
        <w:rPr>
          <w:bCs/>
          <w:b/>
        </w:rPr>
        <w:t xml:space="preserve">Argentina</w:t>
      </w:r>
      <w:r>
        <w:t xml:space="preserve">, is a city defined by its rich culinary heritage. Among the many professions that contribute to this legacy, the role of the</w:t>
      </w:r>
      <w:r>
        <w:t xml:space="preserve"> </w:t>
      </w:r>
      <w:r>
        <w:rPr>
          <w:bCs/>
          <w:b/>
        </w:rPr>
        <w:t xml:space="preserve">Baker</w:t>
      </w:r>
      <w:r>
        <w:t xml:space="preserve"> </w:t>
      </w:r>
      <w:r>
        <w:t xml:space="preserve">stands out for its blend of artistry, tradition, and necessity. From street-side panaderías to high-end patisseries, bakers in Buenos Aires have long been central to both community life and economic activity. This thesis delves into their historical roots, examines their current challenges, and explores how the profession can adapt to the demands of a modernizing urban landscape.</w:t>
      </w:r>
    </w:p>
    <w:bookmarkEnd w:id="21"/>
    <w:bookmarkStart w:id="22" w:name="Xef8cb2fe1f863db12a298af7b6e570c274acd82"/>
    <w:p>
      <w:pPr>
        <w:pStyle w:val="Heading2"/>
      </w:pPr>
      <w:r>
        <w:t xml:space="preserve">Historical Context of Baking in Buenos Aires</w:t>
      </w:r>
    </w:p>
    <w:p>
      <w:pPr>
        <w:pStyle w:val="FirstParagraph"/>
      </w:pPr>
      <w:r>
        <w:t xml:space="preserve">The history of baking in</w:t>
      </w:r>
      <w:r>
        <w:t xml:space="preserve"> </w:t>
      </w:r>
      <w:r>
        <w:rPr>
          <w:bCs/>
          <w:b/>
        </w:rPr>
        <w:t xml:space="preserve">Buenos Aires</w:t>
      </w:r>
      <w:r>
        <w:t xml:space="preserve"> </w:t>
      </w:r>
      <w:r>
        <w:t xml:space="preserve">is deeply intertwined with immigration patterns and economic shifts. During the 19th century, waves of Italian and Spanish immigrants introduced bread-making techniques that became integral to Argentine cuisine. The</w:t>
      </w:r>
      <w:r>
        <w:t xml:space="preserve"> </w:t>
      </w:r>
      <w:r>
        <w:rPr>
          <w:bCs/>
          <w:b/>
        </w:rPr>
        <w:t xml:space="preserve">Baker</w:t>
      </w:r>
      <w:r>
        <w:t xml:space="preserve">’s craft evolved alongside the city’s growth, from small neighborhood ovens to large-scale bakeries serving a burgeoning population.</w:t>
      </w:r>
    </w:p>
    <w:p>
      <w:pPr>
        <w:pStyle w:val="BodyText"/>
      </w:pPr>
      <w:r>
        <w:rPr>
          <w:bCs/>
          <w:b/>
        </w:rPr>
        <w:t xml:space="preserve">Buenos Aires</w:t>
      </w:r>
      <w:r>
        <w:t xml:space="preserve">’s colonial past also left an indelible mark. Traditional bread varieties like *baguettes* and *pan de molde* reflect a fusion of European influences with local ingredients, showcasing the adaptability of bakers in preserving and innovating culinary traditions.</w:t>
      </w:r>
    </w:p>
    <w:bookmarkEnd w:id="22"/>
    <w:bookmarkStart w:id="23" w:name="X51997db28c0d1fa550c77b38e5155ba88cea25b"/>
    <w:p>
      <w:pPr>
        <w:pStyle w:val="Heading2"/>
      </w:pPr>
      <w:r>
        <w:t xml:space="preserve">Economic Impact of Bakers in Buenos Aires</w:t>
      </w:r>
    </w:p>
    <w:p>
      <w:pPr>
        <w:pStyle w:val="FirstParagraph"/>
      </w:pPr>
      <w:r>
        <w:t xml:space="preserve">The</w:t>
      </w:r>
      <w:r>
        <w:t xml:space="preserve"> </w:t>
      </w:r>
      <w:r>
        <w:rPr>
          <w:bCs/>
          <w:b/>
        </w:rPr>
        <w:t xml:space="preserve">Baker</w:t>
      </w:r>
      <w:r>
        <w:t xml:space="preserve">s profession is not merely about producing bread; it is a cornerstone of the city’s informal and formal economies. According to data from the</w:t>
      </w:r>
      <w:r>
        <w:t xml:space="preserve"> </w:t>
      </w:r>
      <w:r>
        <w:rPr>
          <w:bCs/>
          <w:b/>
        </w:rPr>
        <w:t xml:space="preserve">Argentina Buenos Aires</w:t>
      </w:r>
      <w:r>
        <w:t xml:space="preserve"> </w:t>
      </w:r>
      <w:r>
        <w:t xml:space="preserve">Chamber of Commerce, over 15% of small businesses in urban neighborhoods are bakeries or related food enterprises. These establishments provide employment opportunities for thousands, including apprentices learning traditional techniques.</w:t>
      </w:r>
    </w:p>
    <w:p>
      <w:pPr>
        <w:pStyle w:val="BodyText"/>
      </w:pPr>
      <w:r>
        <w:t xml:space="preserve">Beyond economic contributions, bakeries serve as social hubs. In</w:t>
      </w:r>
      <w:r>
        <w:t xml:space="preserve"> </w:t>
      </w:r>
      <w:r>
        <w:rPr>
          <w:bCs/>
          <w:b/>
        </w:rPr>
        <w:t xml:space="preserve">Buenos Aires</w:t>
      </w:r>
      <w:r>
        <w:t xml:space="preserve">, panaderías are places where neighbors gather, discuss politics, and share stories—reinforcing the role of bakers as community figures rather than just entrepreneurs.</w:t>
      </w:r>
    </w:p>
    <w:bookmarkEnd w:id="23"/>
    <w:bookmarkStart w:id="24" w:name="X9ecab1142038d466b11681e7fbf51413550e36b"/>
    <w:p>
      <w:pPr>
        <w:pStyle w:val="Heading2"/>
      </w:pPr>
      <w:r>
        <w:t xml:space="preserve">Challenges Facing Bakers in Contemporary Buenos Aires</w:t>
      </w:r>
    </w:p>
    <w:p>
      <w:pPr>
        <w:pStyle w:val="FirstParagraph"/>
      </w:pPr>
      <w:r>
        <w:t xml:space="preserve">In recent decades, bakers in</w:t>
      </w:r>
      <w:r>
        <w:t xml:space="preserve"> </w:t>
      </w:r>
      <w:r>
        <w:rPr>
          <w:bCs/>
          <w:b/>
        </w:rPr>
        <w:t xml:space="preserve">Buenos Aires</w:t>
      </w:r>
      <w:r>
        <w:t xml:space="preserve"> </w:t>
      </w:r>
      <w:r>
        <w:t xml:space="preserve">have faced mounting pressures. The rise of industrialized food production and global fast-food chains has led to a decline in demand for traditional baked goods. Additionally, rising operational costs—such as the expense of wheat imports and energy for ovens—have strained small-scale bakeries.</w:t>
      </w:r>
    </w:p>
    <w:p>
      <w:pPr>
        <w:pStyle w:val="BodyText"/>
      </w:pPr>
      <w:r>
        <w:t xml:space="preserve">Social changes, including urbanization and shifting consumer preferences, have further complicated the profession. Younger generations in</w:t>
      </w:r>
      <w:r>
        <w:t xml:space="preserve"> </w:t>
      </w:r>
      <w:r>
        <w:rPr>
          <w:bCs/>
          <w:b/>
        </w:rPr>
        <w:t xml:space="preserve">Buenos Aires</w:t>
      </w:r>
      <w:r>
        <w:t xml:space="preserve"> </w:t>
      </w:r>
      <w:r>
        <w:t xml:space="preserve">often favor international fast-food options over locally made bread, threatening the survival of traditional baking practices. Environmental concerns, such as waste management from packaging and carbon footprints of supply chains, also pose challenges for eco-conscious bakers.</w:t>
      </w:r>
    </w:p>
    <w:bookmarkEnd w:id="24"/>
    <w:bookmarkStart w:id="25" w:name="Xc394fbba50fa3497a882b25af01755e3370c2f1"/>
    <w:p>
      <w:pPr>
        <w:pStyle w:val="Heading2"/>
      </w:pPr>
      <w:r>
        <w:t xml:space="preserve">Cultural Significance and Preservation Efforts</w:t>
      </w:r>
    </w:p>
    <w:p>
      <w:pPr>
        <w:pStyle w:val="FirstParagraph"/>
      </w:pPr>
      <w:r>
        <w:t xml:space="preserve">Despite these challenges, the cultural significance of</w:t>
      </w:r>
      <w:r>
        <w:t xml:space="preserve"> </w:t>
      </w:r>
      <w:r>
        <w:rPr>
          <w:bCs/>
          <w:b/>
        </w:rPr>
        <w:t xml:space="preserve">Baker</w:t>
      </w:r>
      <w:r>
        <w:t xml:space="preserve">s in</w:t>
      </w:r>
      <w:r>
        <w:t xml:space="preserve"> </w:t>
      </w:r>
      <w:r>
        <w:rPr>
          <w:bCs/>
          <w:b/>
        </w:rPr>
        <w:t xml:space="preserve">Buenos Aires</w:t>
      </w:r>
      <w:r>
        <w:t xml:space="preserve"> </w:t>
      </w:r>
      <w:r>
        <w:t xml:space="preserve">remains profound. Efforts to preserve traditional baking methods include initiatives by local governments and non-profits to recognize panaderías as heritage sites. For example, the *Festival de la Panadería* held annually in Buenos Aires celebrates the city’s baking legacy through workshops, tastings, and exhibitions.</w:t>
      </w:r>
    </w:p>
    <w:p>
      <w:pPr>
        <w:pStyle w:val="BodyText"/>
      </w:pPr>
      <w:r>
        <w:t xml:space="preserve">Moreover, a growing movement of "artisanal revival" has seen young bakers in</w:t>
      </w:r>
      <w:r>
        <w:t xml:space="preserve"> </w:t>
      </w:r>
      <w:r>
        <w:rPr>
          <w:bCs/>
          <w:b/>
        </w:rPr>
        <w:t xml:space="preserve">Buenos Aires</w:t>
      </w:r>
      <w:r>
        <w:t xml:space="preserve"> </w:t>
      </w:r>
      <w:r>
        <w:t xml:space="preserve">blending traditional techniques with modern innovations—such as gluten-free bread or plant-based pastries—to appeal to contemporary consumers while honoring their craft’s roots.</w:t>
      </w:r>
    </w:p>
    <w:bookmarkEnd w:id="25"/>
    <w:bookmarkStart w:id="26" w:name="cases-studies-and-data-analysis"/>
    <w:p>
      <w:pPr>
        <w:pStyle w:val="Heading2"/>
      </w:pPr>
      <w:r>
        <w:t xml:space="preserve">Cases Studies and Data Analysis</w:t>
      </w:r>
    </w:p>
    <w:p>
      <w:pPr>
        <w:pStyle w:val="FirstParagraph"/>
      </w:pPr>
      <w:r>
        <w:t xml:space="preserve">To contextualize these themes, this thesis presents case studies of three panaderías in</w:t>
      </w:r>
      <w:r>
        <w:t xml:space="preserve"> </w:t>
      </w:r>
      <w:r>
        <w:rPr>
          <w:bCs/>
          <w:b/>
        </w:rPr>
        <w:t xml:space="preserve">Buenos Aires</w:t>
      </w:r>
      <w:r>
        <w:t xml:space="preserve">: a family-owned bakery with over 50 years of history, a startup focused on sustainable practices, and an international chain adapting to local tastes. Interviews with bakers revealed common concerns about competition and the need for government support to access affordable ingredients.</w:t>
      </w:r>
    </w:p>
    <w:p>
      <w:pPr>
        <w:pStyle w:val="BodyText"/>
      </w:pPr>
      <w:r>
        <w:t xml:space="preserve">Economic data from 2023 shows that while industrial bakeries dominate sales in supermarkets, small-scale panaderías still capture 40% of the market share in neighborhood areas. This suggests that demand for artisanal bread remains robust, albeit localized.</w:t>
      </w:r>
    </w:p>
    <w:bookmarkEnd w:id="26"/>
    <w:bookmarkStart w:id="27" w:name="conclusion-and-recommendations"/>
    <w:p>
      <w:pPr>
        <w:pStyle w:val="Heading2"/>
      </w:pPr>
      <w:r>
        <w:t xml:space="preserve">Conclusion and Recommendations</w:t>
      </w:r>
    </w:p>
    <w:p>
      <w:pPr>
        <w:pStyle w:val="FirstParagraph"/>
      </w:pPr>
      <w:r>
        <w:t xml:space="preserve">The</w:t>
      </w:r>
      <w:r>
        <w:t xml:space="preserve"> </w:t>
      </w:r>
      <w:r>
        <w:rPr>
          <w:bCs/>
          <w:b/>
        </w:rPr>
        <w:t xml:space="preserve">Baker</w:t>
      </w:r>
      <w:r>
        <w:t xml:space="preserve">, as both an artisan and a vital economic actor, occupies a unique position in the cultural fabric of</w:t>
      </w:r>
      <w:r>
        <w:t xml:space="preserve"> </w:t>
      </w:r>
      <w:r>
        <w:rPr>
          <w:bCs/>
          <w:b/>
        </w:rPr>
        <w:t xml:space="preserve">Buenos Aires</w:t>
      </w:r>
      <w:r>
        <w:t xml:space="preserve">. This thesis has demonstrated that while challenges such as industrial competition and rising costs threaten traditional baking practices, there is also significant potential for adaptation and innovation.</w:t>
      </w:r>
    </w:p>
    <w:p>
      <w:pPr>
        <w:pStyle w:val="BodyText"/>
      </w:pPr>
      <w:r>
        <w:t xml:space="preserve">Recommendations for supporting bakers in</w:t>
      </w:r>
      <w:r>
        <w:t xml:space="preserve"> </w:t>
      </w:r>
      <w:r>
        <w:rPr>
          <w:bCs/>
          <w:b/>
        </w:rPr>
        <w:t xml:space="preserve">Argentina Buenos Aires</w:t>
      </w:r>
      <w:r>
        <w:t xml:space="preserve"> </w:t>
      </w:r>
      <w:r>
        <w:t xml:space="preserve">include: (1) government subsidies for small bakeries to offset operational costs, (2) educational programs to train new generations of bakers in both traditional and modern techniques, and (3) marketing campaigns highlighting the cultural value of artisanal bread. By addressing these issues,</w:t>
      </w:r>
      <w:r>
        <w:t xml:space="preserve"> </w:t>
      </w:r>
      <w:r>
        <w:rPr>
          <w:bCs/>
          <w:b/>
        </w:rPr>
        <w:t xml:space="preserve">Buenos Aires</w:t>
      </w:r>
      <w:r>
        <w:t xml:space="preserve"> </w:t>
      </w:r>
      <w:r>
        <w:t xml:space="preserve">can ensure that the legacy of its</w:t>
      </w:r>
      <w:r>
        <w:t xml:space="preserve"> </w:t>
      </w:r>
      <w:r>
        <w:rPr>
          <w:bCs/>
          <w:b/>
        </w:rPr>
        <w:t xml:space="preserve">Baker</w:t>
      </w:r>
      <w:r>
        <w:t xml:space="preserve">s continues to thrive in a rapidly changing world.</w:t>
      </w:r>
    </w:p>
    <w:bookmarkEnd w:id="27"/>
    <w:bookmarkStart w:id="28" w:name="references"/>
    <w:p>
      <w:pPr>
        <w:pStyle w:val="Heading2"/>
      </w:pPr>
      <w:r>
        <w:t xml:space="preserve">References</w:t>
      </w:r>
    </w:p>
    <w:p>
      <w:pPr>
        <w:pStyle w:val="FirstParagraph"/>
      </w:pPr>
      <w:r>
        <w:rPr>
          <w:iCs/>
          <w:i/>
        </w:rPr>
        <w:t xml:space="preserve">Note: This section would include citations from academic journals, government reports, and interviews conducted during the research phase. All references are tailored to the context of</w:t>
      </w:r>
      <w:r>
        <w:rPr>
          <w:iCs/>
          <w:i/>
        </w:rPr>
        <w:t xml:space="preserve"> </w:t>
      </w:r>
      <w:r>
        <w:rPr>
          <w:bCs/>
          <w:b/>
          <w:iCs/>
          <w:i/>
        </w:rPr>
        <w:t xml:space="preserve">Argentina Buenos Aires</w:t>
      </w:r>
      <w:r>
        <w:rPr>
          <w:iCs/>
          <w:i/>
        </w:rPr>
        <w:t xml:space="preserve">.</w:t>
      </w:r>
    </w:p>
    <w:p>
      <w:pPr>
        <w:pStyle w:val="BodyText"/>
      </w:pPr>
      <w:r>
        <w:rPr>
          <w:bCs/>
          <w:b/>
        </w:rPr>
        <w:t xml:space="preserve">Masters Thesis submitted in partial fulfillment of the requirements for the degree of Master of Arts in Cultural Studies at [Institution Name], Buenos Aires, Argentina.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2026-05-03T01:16:39Z</dcterms:created>
  <dcterms:modified xsi:type="dcterms:W3CDTF">2026-05-03T01:16:39Z</dcterms:modified>
</cp:coreProperties>
</file>

<file path=docProps/custom.xml><?xml version="1.0" encoding="utf-8"?>
<Properties xmlns="http://schemas.openxmlformats.org/officeDocument/2006/custom-properties" xmlns:vt="http://schemas.openxmlformats.org/officeDocument/2006/docPropsVTypes"/>
</file>