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1" w:name="X1b5ce356db2c5725d02b48f2ec9cee3b814a5a2"/>
    <w:p>
      <w:pPr>
        <w:pStyle w:val="Heading1"/>
      </w:pPr>
      <w:r>
        <w:t xml:space="preserve">Master Thesis: The Role of Baker in Brazil Rio de Janeiro</w:t>
      </w:r>
    </w:p>
    <w:bookmarkStart w:id="20" w:name="abstract"/>
    <w:p>
      <w:pPr>
        <w:pStyle w:val="Heading2"/>
      </w:pPr>
      <w:r>
        <w:t xml:space="preserve">Abstract</w:t>
      </w:r>
    </w:p>
    <w:p>
      <w:pPr>
        <w:pStyle w:val="FirstParagraph"/>
      </w:pPr>
      <w:r>
        <w:t xml:space="preserve">This Master Thesis explores the cultural, economic, and social significance of the baker profession in Brazil's Rio de Janeiro. By examining historical roots, contemporary practices, and future challenges faced by bakers in this vibrant city, this study aims to highlight how baking has evolved as both a craft and an essential part of daily life. Through qualitative research methods and case studies from local bakeries, the thesis underscores the unique role of bakers in shaping Rio de Janeiro's identity while addressing broader implications for urban food systems in Brazil.</w:t>
      </w:r>
    </w:p>
    <w:bookmarkEnd w:id="20"/>
    <w:bookmarkStart w:id="21" w:name="introduction"/>
    <w:p>
      <w:pPr>
        <w:pStyle w:val="Heading2"/>
      </w:pPr>
      <w:r>
        <w:t xml:space="preserve">Introduction</w:t>
      </w:r>
    </w:p>
    <w:p>
      <w:pPr>
        <w:pStyle w:val="FirstParagraph"/>
      </w:pPr>
      <w:r>
        <w:t xml:space="preserve">Rio de Janeiro, a city renowned for its cultural diversity and culinary traditions, has long relied on the expertise of bakers to sustain its vibrant community. The profession of a baker in Brazil is not merely about producing bread; it encompasses a legacy of craftsmanship, adaptation to local tastes, and integration into the social fabric. This thesis investigates how bakers in Rio de Janeiro have navigated challenges such as globalization, urbanization, and shifting consumer preferences while preserving their cultural heritage. By focusing on this specific context within Brazil, the study contributes to broader discussions about food sovereignty and artisanal industries in developing economies.</w:t>
      </w:r>
    </w:p>
    <w:bookmarkEnd w:id="21"/>
    <w:bookmarkStart w:id="23" w:name="historical_context"/>
    <w:bookmarkStart w:id="22" w:name="Xf4cd64580a16dc03a1cb5a33ffaa8afb46c1ac7"/>
    <w:p>
      <w:pPr>
        <w:pStyle w:val="Heading2"/>
      </w:pPr>
      <w:r>
        <w:t xml:space="preserve">Historical Context of Bakeries in Rio de Janeiro</w:t>
      </w:r>
    </w:p>
    <w:p>
      <w:pPr>
        <w:pStyle w:val="FirstParagraph"/>
      </w:pPr>
      <w:r>
        <w:t xml:space="preserve">The history of baking in Rio de Janeiro dates back to colonial times, when European settlers introduced wheat-based breads and pastries to the region. Over centuries, these techniques merged with indigenous and African culinary traditions, creating a unique gastronomic identity. By the 19th century, bakeries had become central to urban life, supplying staple foods for growing populations. This section analyzes archival records and oral histories from Rio de Janeiro to trace how bakers adapted their craft during key periods of political and economic change in Brazil.</w:t>
      </w:r>
    </w:p>
    <w:bookmarkEnd w:id="22"/>
    <w:bookmarkEnd w:id="23"/>
    <w:bookmarkStart w:id="25" w:name="socioeconomic_impact"/>
    <w:bookmarkStart w:id="24" w:name="Xb7b8d372f5f95554a95a44ae9cfa6f7235fcd3e"/>
    <w:p>
      <w:pPr>
        <w:pStyle w:val="Heading2"/>
      </w:pPr>
      <w:r>
        <w:t xml:space="preserve">Social and Economic Impact of Baking in Rio de Janeiro</w:t>
      </w:r>
    </w:p>
    <w:p>
      <w:pPr>
        <w:pStyle w:val="FirstParagraph"/>
      </w:pPr>
      <w:r>
        <w:t xml:space="preserve">The baking industry in Rio de Janeiro plays a crucial role in the local economy, employing thousands of workers and supporting small businesses. This study highlights how bakers contribute to food security by providing affordable, nutritious options to low-income communities. Additionally, it explores the challenges posed by competition from large supermarket chains and industrial bakeries, which threaten the survival of traditional artisanal bakeries. Interviews with bakers in Rio de Janeiro reveal a deep sense of responsibility toward preserving their trade while innovating to meet modern demands.</w:t>
      </w:r>
    </w:p>
    <w:bookmarkEnd w:id="24"/>
    <w:bookmarkEnd w:id="25"/>
    <w:bookmarkStart w:id="27" w:name="cultural_significance"/>
    <w:bookmarkStart w:id="26" w:name="X781a48fc8fcd467364f528c560568e87241a4f4"/>
    <w:p>
      <w:pPr>
        <w:pStyle w:val="Heading2"/>
      </w:pPr>
      <w:r>
        <w:t xml:space="preserve">Cultural Significance of Baker in the Local Community</w:t>
      </w:r>
    </w:p>
    <w:p>
      <w:pPr>
        <w:pStyle w:val="FirstParagraph"/>
      </w:pPr>
      <w:r>
        <w:t xml:space="preserve">Bakers in Rio de Janeiro are not just producers of food—they are custodians of culture. This section delves into the symbolic role of bakeries during festivals, religious ceremonies, and family gatherings, where traditional recipes like</w:t>
      </w:r>
      <w:r>
        <w:t xml:space="preserve"> </w:t>
      </w:r>
      <w:r>
        <w:rPr>
          <w:iCs/>
          <w:i/>
        </w:rPr>
        <w:t xml:space="preserve">bolos de rolo</w:t>
      </w:r>
      <w:r>
        <w:t xml:space="preserve"> </w:t>
      </w:r>
      <w:r>
        <w:t xml:space="preserve">(rolled cakes) and</w:t>
      </w:r>
      <w:r>
        <w:t xml:space="preserve"> </w:t>
      </w:r>
      <w:r>
        <w:rPr>
          <w:iCs/>
          <w:i/>
        </w:rPr>
        <w:t xml:space="preserve">pão de queijo</w:t>
      </w:r>
      <w:r>
        <w:t xml:space="preserve"> </w:t>
      </w:r>
      <w:r>
        <w:t xml:space="preserve">(cheese bread) hold deep sentimental value. The thesis also examines how bakers engage with their communities through educational programs and collaborations with local schools to teach young people about the art of baking and its historical roots.</w:t>
      </w:r>
    </w:p>
    <w:bookmarkEnd w:id="26"/>
    <w:bookmarkEnd w:id="27"/>
    <w:bookmarkStart w:id="29" w:name="challenges_and_opportunities"/>
    <w:bookmarkStart w:id="28" w:name="X2b9ecfe4c3907dc2ef9c333873d365d953af9be"/>
    <w:p>
      <w:pPr>
        <w:pStyle w:val="Heading2"/>
      </w:pPr>
      <w:r>
        <w:t xml:space="preserve">Challenges and Opportunities for Bakers in Rio de Janeiro</w:t>
      </w:r>
    </w:p>
    <w:p>
      <w:pPr>
        <w:pStyle w:val="FirstParagraph"/>
      </w:pPr>
      <w:r>
        <w:t xml:space="preserve">The modern baker in Rio de Janeiro faces a complex landscape. Rising costs of ingredients, regulatory hurdles, and the influence of fast food culture have created new obstacles. However, opportunities abound through initiatives such as sustainable sourcing of local grains and the growing demand for organic products. This section evaluates how bakers in Rio de Janeiro are leveraging technology (e.g., online ordering platforms) and social media to expand their reach while maintaining authenticity. It also discusses policy recommendations to support the sector within Brazil's broader economic framework.</w:t>
      </w:r>
    </w:p>
    <w:bookmarkEnd w:id="28"/>
    <w:bookmarkEnd w:id="29"/>
    <w:bookmarkStart w:id="30" w:name="conclusion"/>
    <w:p>
      <w:pPr>
        <w:pStyle w:val="Heading2"/>
      </w:pPr>
      <w:r>
        <w:t xml:space="preserve">Conclusion</w:t>
      </w:r>
    </w:p>
    <w:p>
      <w:pPr>
        <w:pStyle w:val="FirstParagraph"/>
      </w:pPr>
      <w:r>
        <w:t xml:space="preserve">This Master Thesis underscores the indispensable role of bakers in shaping Rio de Janeiro’s culinary and cultural landscape. Through their resilience and creativity, they continue to bridge tradition with modernity, ensuring that the profession remains relevant in an ever-changing world. The findings of this study not only contribute to academic discourse on food systems but also provide actionable insights for policymakers, entrepreneurs, and educators in Brazil. As Rio de Janeiro continues to evolve, the legacy of its bakers will remain a cornerstone of its identity.</w:t>
      </w:r>
    </w:p>
    <w:bookmarkEnd w:id="30"/>
    <w:p>
      <w:pPr>
        <w:pStyle w:val="BodyText"/>
      </w:pPr>
      <w:r>
        <w:t xml:space="preserve">Keywords: Master Thesis, Baker, Brazil Rio de Janeiro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Brazil Rio de Janeiro</dc:title>
  <dc:creator/>
  <dc:language>en</dc:language>
  <cp:keywords/>
  <dcterms:created xsi:type="dcterms:W3CDTF">2026-07-21T15:13:01Z</dcterms:created>
  <dcterms:modified xsi:type="dcterms:W3CDTF">2026-07-21T15:13:01Z</dcterms:modified>
</cp:coreProperties>
</file>

<file path=docProps/custom.xml><?xml version="1.0" encoding="utf-8"?>
<Properties xmlns="http://schemas.openxmlformats.org/officeDocument/2006/custom-properties" xmlns:vt="http://schemas.openxmlformats.org/officeDocument/2006/docPropsVTypes"/>
</file>