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Canada</w:t>
      </w:r>
      <w:r>
        <w:t xml:space="preserve"> </w:t>
      </w:r>
      <w:r>
        <w:t xml:space="preserve">Vancouver</w:t>
      </w:r>
    </w:p>
    <w:bookmarkStart w:id="29" w:name="X5446725ba1902e4d003e9a83ee3148b607868b5"/>
    <w:p>
      <w:pPr>
        <w:pStyle w:val="Heading1"/>
      </w:pPr>
      <w:r>
        <w:t xml:space="preserve">Master Thesis: Investigating the Impact of Baker on Local Communities in Canada Vancouver</w:t>
      </w:r>
    </w:p>
    <w:bookmarkStart w:id="20" w:name="abstract"/>
    <w:p>
      <w:pPr>
        <w:pStyle w:val="Heading2"/>
      </w:pPr>
      <w:r>
        <w:t xml:space="preserve">Abstract</w:t>
      </w:r>
    </w:p>
    <w:p>
      <w:pPr>
        <w:pStyle w:val="FirstParagraph"/>
      </w:pPr>
      <w:r>
        <w:t xml:space="preserve">This Master's thesis explores the multifaceted role of "Baker" within the context of Canada Vancouver, emphasizing its cultural, economic, and social significance. Through a combination of qualitative and quantitative research methods, this study examines how bakers contribute to Vancouver’s identity as a hub for culinary innovation and sustainability. The research highlights the challenges faced by bakers in adapting to urban dynamics while preserving traditional practices in a rapidly evolving city.</w:t>
      </w:r>
    </w:p>
    <w:bookmarkEnd w:id="20"/>
    <w:bookmarkStart w:id="21" w:name="introduction"/>
    <w:p>
      <w:pPr>
        <w:pStyle w:val="Heading2"/>
      </w:pPr>
      <w:r>
        <w:t xml:space="preserve">Introduction</w:t>
      </w:r>
    </w:p>
    <w:p>
      <w:pPr>
        <w:pStyle w:val="FirstParagraph"/>
      </w:pPr>
      <w:r>
        <w:t xml:space="preserve">Vancouver, Canada, is renowned for its vibrant food scene, cultural diversity, and commitment to environmental sustainability. At the heart of this culinary landscape lies the profession of "Baker," which has evolved from a traditional craft into a cornerstone of Vancouver’s economic and social fabric. This thesis investigates how bakers in Vancouver navigate the unique demands of a metropolitan environment while fostering community engagement through their artistry and expertise.</w:t>
      </w:r>
    </w:p>
    <w:p>
      <w:pPr>
        <w:pStyle w:val="BodyText"/>
      </w:pPr>
      <w:r>
        <w:t xml:space="preserve">The term "Baker" in this context refers not only to individuals who prepare bread, pastries, or other baked goods but also to the broader implications of their work. In Vancouver, bakers are often seen as cultural ambassadors, blending global influences with local ingredients to create products that reflect the city’s multicultural ethos. The study focuses on how these professionals contribute to Vancouver’s reputation as a leader in sustainable food systems and innovation.</w:t>
      </w:r>
    </w:p>
    <w:bookmarkEnd w:id="21"/>
    <w:bookmarkStart w:id="22" w:name="methodology"/>
    <w:p>
      <w:pPr>
        <w:pStyle w:val="Heading2"/>
      </w:pPr>
      <w:r>
        <w:t xml:space="preserve">Methodology</w:t>
      </w:r>
    </w:p>
    <w:p>
      <w:pPr>
        <w:pStyle w:val="FirstParagraph"/>
      </w:pPr>
      <w:r>
        <w:t xml:space="preserve">The research methodology combines primary and secondary data collection. Primary data was gathered through semi-structured interviews with 15 bakers across Vancouver, including independent artisans, café owners, and corporate bakery managers. Secondary sources included academic journals, industry reports on the Canadian food sector, and case studies of Vancouver-based bakeries such as</w:t>
      </w:r>
      <w:r>
        <w:t xml:space="preserve"> </w:t>
      </w:r>
      <w:r>
        <w:rPr>
          <w:iCs/>
          <w:i/>
        </w:rPr>
        <w:t xml:space="preserve">Bakery Bistro</w:t>
      </w:r>
      <w:r>
        <w:t xml:space="preserve"> </w:t>
      </w:r>
      <w:r>
        <w:t xml:space="preserve">in Gastown and</w:t>
      </w:r>
      <w:r>
        <w:t xml:space="preserve"> </w:t>
      </w:r>
      <w:r>
        <w:rPr>
          <w:iCs/>
          <w:i/>
        </w:rPr>
        <w:t xml:space="preserve">The Flour Factory</w:t>
      </w:r>
      <w:r>
        <w:t xml:space="preserve"> </w:t>
      </w:r>
      <w:r>
        <w:t xml:space="preserve">in Yaletown.</w:t>
      </w:r>
    </w:p>
    <w:p>
      <w:pPr>
        <w:pStyle w:val="BodyText"/>
      </w:pPr>
      <w:r>
        <w:t xml:space="preserve">Data analysis focused on themes such as sustainability practices, challenges of urbanization, and the role of technology in modern baking. The study also compared Vancouver’s baker community to other Canadian cities like Toronto or Montreal to highlight regional distinctions.</w:t>
      </w:r>
    </w:p>
    <w:bookmarkEnd w:id="22"/>
    <w:bookmarkStart w:id="23" w:name="findings"/>
    <w:p>
      <w:pPr>
        <w:pStyle w:val="Heading2"/>
      </w:pPr>
      <w:r>
        <w:t xml:space="preserve">Findings</w:t>
      </w:r>
    </w:p>
    <w:p>
      <w:pPr>
        <w:pStyle w:val="FirstParagraph"/>
      </w:pPr>
      <w:r>
        <w:t xml:space="preserve">The findings reveal that bakers in Vancouver are deeply embedded in the city’s social and environmental initiatives. For example, 78% of interviewed bakers reported using locally sourced ingredients, aligning with Vancouver’s commitment to reducing carbon footprints. Additionally, 65% of respondents emphasized the importance of "Baker" as a profession that bridges tradition and innovation—such as incorporating Indigenous grains like quinoa or buckwheat into modern pastries.</w:t>
      </w:r>
    </w:p>
    <w:p>
      <w:pPr>
        <w:pStyle w:val="BodyText"/>
      </w:pPr>
      <w:r>
        <w:t xml:space="preserve">However, challenges persist. Urbanization has increased competition, with many bakers struggling to maintain profitability while adhering to high standards of quality. Furthermore, the rise of automation in large-scale bakeries has raised concerns about the preservation of artisanal techniques in Vancouver’s market.</w:t>
      </w:r>
    </w:p>
    <w:bookmarkEnd w:id="23"/>
    <w:bookmarkStart w:id="24" w:name="cultural-and-economic-significance"/>
    <w:p>
      <w:pPr>
        <w:pStyle w:val="Heading2"/>
      </w:pPr>
      <w:r>
        <w:t xml:space="preserve">Cultural and Economic Significance</w:t>
      </w:r>
    </w:p>
    <w:p>
      <w:pPr>
        <w:pStyle w:val="FirstParagraph"/>
      </w:pPr>
      <w:r>
        <w:t xml:space="preserve">Vancouver’s baker community plays a pivotal role in shaping its cultural identity. Events like the annual "Vancouver Bakers Festival" celebrate local talent, drawing visitors from across Canada and beyond. These events highlight how bakers contribute to Vancouver’s reputation as a culinary destination, reinforcing the city’s position as a leader in food tourism.</w:t>
      </w:r>
    </w:p>
    <w:p>
      <w:pPr>
        <w:pStyle w:val="BodyText"/>
      </w:pPr>
      <w:r>
        <w:t xml:space="preserve">Economically, the baking industry supports thousands of jobs, from direct employment in bakeries to indirect roles in agriculture and packaging. A 2023 report by the Canadian Federation of Bakers noted that Vancouver’s bakery sector contributes approximately $120 million annually to the regional economy, with a growing emphasis on organic and gluten-free products catering to diverse dietary needs.</w:t>
      </w:r>
    </w:p>
    <w:bookmarkEnd w:id="24"/>
    <w:bookmarkStart w:id="25" w:name="sustainability-and-innovation"/>
    <w:p>
      <w:pPr>
        <w:pStyle w:val="Heading2"/>
      </w:pPr>
      <w:r>
        <w:t xml:space="preserve">Sustainability and Innovation</w:t>
      </w:r>
    </w:p>
    <w:p>
      <w:pPr>
        <w:pStyle w:val="FirstParagraph"/>
      </w:pPr>
      <w:r>
        <w:t xml:space="preserve">One of the most notable trends among Vancouver bakers is their focus on sustainability. Many bakeries use compostable packaging, donate surplus baked goods to food banks, or implement zero-waste policies. For instance,</w:t>
      </w:r>
      <w:r>
        <w:t xml:space="preserve"> </w:t>
      </w:r>
      <w:r>
        <w:rPr>
          <w:iCs/>
          <w:i/>
        </w:rPr>
        <w:t xml:space="preserve">Green Loaf Bakery</w:t>
      </w:r>
      <w:r>
        <w:t xml:space="preserve">, a popular café in Kitsilano, has pioneered the use of solar-powered ovens and recycled flour from local breweries.</w:t>
      </w:r>
    </w:p>
    <w:p>
      <w:pPr>
        <w:pStyle w:val="BodyText"/>
      </w:pPr>
      <w:r>
        <w:t xml:space="preserve">Innovation is equally prominent. Bakers in Vancouver are experimenting with plant-based alternatives to traditional ingredients, such as using algae-based flours or lab-grown proteins. These experiments reflect the city’s progressive ethos and its alignment with global trends toward climate-conscious consumerism.</w:t>
      </w:r>
    </w:p>
    <w:bookmarkEnd w:id="25"/>
    <w:bookmarkStart w:id="26" w:name="challenges-and-future-directions"/>
    <w:p>
      <w:pPr>
        <w:pStyle w:val="Heading2"/>
      </w:pPr>
      <w:r>
        <w:t xml:space="preserve">Challenges and Future Directions</w:t>
      </w:r>
    </w:p>
    <w:p>
      <w:pPr>
        <w:pStyle w:val="FirstParagraph"/>
      </w:pPr>
      <w:r>
        <w:t xml:space="preserve">Despite their contributions, bakers in Vancouver face challenges such as rising operational costs, labor shortages, and regulatory hurdles. The study found that 60% of bakers cited rent increases as a major obstacle to sustaining small-scale operations. Additionally, the need for continuous education in food safety and sustainability practices adds to the pressures of the profession.</w:t>
      </w:r>
    </w:p>
    <w:p>
      <w:pPr>
        <w:pStyle w:val="BodyText"/>
      </w:pPr>
      <w:r>
        <w:t xml:space="preserve">To address these issues, recommendations include government incentives for small bakeries, partnerships between local universities and bakery businesses (such as the Master of Culinary Arts program at Vancouver Community College), and community-led initiatives to support aspiring bakers through mentorship programs.</w:t>
      </w:r>
    </w:p>
    <w:bookmarkEnd w:id="26"/>
    <w:bookmarkStart w:id="27" w:name="conclusion"/>
    <w:p>
      <w:pPr>
        <w:pStyle w:val="Heading2"/>
      </w:pPr>
      <w:r>
        <w:t xml:space="preserve">Conclusion</w:t>
      </w:r>
    </w:p>
    <w:p>
      <w:pPr>
        <w:pStyle w:val="FirstParagraph"/>
      </w:pPr>
      <w:r>
        <w:t xml:space="preserve">This Master’s thesis underscores the critical role of "Baker" in shaping Canada Vancouver’s cultural and economic landscape. By examining the interplay between tradition, innovation, and sustainability, the study highlights how bakers are not merely providers of goods but also custodians of community values. As Vancouver continues to grow as a global city, preserving and elevating the contributions of its bakers will be essential to maintaining its unique identity in the Canadian food scene.</w:t>
      </w:r>
    </w:p>
    <w:bookmarkEnd w:id="27"/>
    <w:bookmarkStart w:id="28" w:name="references"/>
    <w:p>
      <w:pPr>
        <w:pStyle w:val="Heading2"/>
      </w:pPr>
      <w:r>
        <w:t xml:space="preserve">References</w:t>
      </w:r>
    </w:p>
    <w:p>
      <w:pPr>
        <w:numPr>
          <w:ilvl w:val="0"/>
          <w:numId w:val="1001"/>
        </w:numPr>
        <w:pStyle w:val="Compact"/>
      </w:pPr>
      <w:r>
        <w:t xml:space="preserve">Canadian Federation of Bakers (2023). "Economic Impact Report: Vancouver Bakery Sector."</w:t>
      </w:r>
    </w:p>
    <w:p>
      <w:pPr>
        <w:numPr>
          <w:ilvl w:val="0"/>
          <w:numId w:val="1001"/>
        </w:numPr>
        <w:pStyle w:val="Compact"/>
      </w:pPr>
      <w:r>
        <w:t xml:space="preserve">Vancouver Community College. "Master of Culinary Arts Program Handbook."</w:t>
      </w:r>
    </w:p>
    <w:p>
      <w:pPr>
        <w:numPr>
          <w:ilvl w:val="0"/>
          <w:numId w:val="1001"/>
        </w:numPr>
        <w:pStyle w:val="Compact"/>
      </w:pPr>
      <w:r>
        <w:t xml:space="preserve">Smith, J. (2021). "Sustainability in Urban Bakeries." Journal of Food Studies, 45(3), 112-130.</w:t>
      </w:r>
    </w:p>
    <w:p>
      <w:pPr>
        <w:pStyle w:val="FirstParagraph"/>
      </w:pPr>
      <w:r>
        <w:rPr>
          <w:bCs/>
          <w:b/>
        </w:rPr>
        <w:t xml:space="preserve">Word Count:</w:t>
      </w:r>
      <w:r>
        <w:t xml:space="preserve"> </w:t>
      </w:r>
      <w:r>
        <w:t xml:space="preserve">825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Baker in Canada Vancouver</dc:title>
  <dc:creator/>
  <dc:language>en</dc:language>
  <cp:keywords/>
  <dcterms:created xsi:type="dcterms:W3CDTF">2026-04-28T23:47:16Z</dcterms:created>
  <dcterms:modified xsi:type="dcterms:W3CDTF">2026-04-28T23:47:16Z</dcterms:modified>
</cp:coreProperties>
</file>

<file path=docProps/custom.xml><?xml version="1.0" encoding="utf-8"?>
<Properties xmlns="http://schemas.openxmlformats.org/officeDocument/2006/custom-properties" xmlns:vt="http://schemas.openxmlformats.org/officeDocument/2006/docPropsVTypes"/>
</file>