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c290814fb897f749065a24d9ee49957b66cc45e"/>
    <w:p>
      <w:pPr>
        <w:pStyle w:val="Heading1"/>
      </w:pPr>
      <w:r>
        <w:t xml:space="preserve">Master Thesis: The Role of Bakers in Ghana Accra’s Socioeconomic Landscape</w:t>
      </w:r>
    </w:p>
    <w:bookmarkStart w:id="20" w:name="introduction"/>
    <w:p>
      <w:pPr>
        <w:pStyle w:val="Heading2"/>
      </w:pPr>
      <w:r>
        <w:t xml:space="preserve">Introduction</w:t>
      </w:r>
    </w:p>
    <w:p>
      <w:pPr>
        <w:pStyle w:val="FirstParagraph"/>
      </w:pPr>
      <w:r>
        <w:t xml:space="preserve">A Master Thesis on the subject of</w:t>
      </w:r>
      <w:r>
        <w:t xml:space="preserve"> </w:t>
      </w:r>
      <w:r>
        <w:rPr>
          <w:bCs/>
          <w:b/>
        </w:rPr>
        <w:t xml:space="preserve">Baker</w:t>
      </w:r>
      <w:r>
        <w:t xml:space="preserve"> </w:t>
      </w:r>
      <w:r>
        <w:t xml:space="preserve">within the context of</w:t>
      </w:r>
      <w:r>
        <w:t xml:space="preserve"> </w:t>
      </w:r>
      <w:r>
        <w:rPr>
          <w:bCs/>
          <w:b/>
        </w:rPr>
        <w:t xml:space="preserve">Ghana Accra</w:t>
      </w:r>
      <w:r>
        <w:t xml:space="preserve"> </w:t>
      </w:r>
      <w:r>
        <w:t xml:space="preserve">presents a unique opportunity to explore the intersection of tradition, entrepreneurship, and cultural identity. As one of West Africa’s economic and political hubs, Accra is home to a diverse culinary ecosystem where baking transcends mere sustenance to become a symbol of heritage and innovation. This thesis delves into the multifaceted role of bakers in Accra, examining their contributions to local food systems, employment generation, and cultural preservation. By analyzing the challenges and opportunities faced by bakers in Ghana’s capital city, this study aims to contribute to both academic discourse and policy-making frameworks that support sustainable urban development.</w:t>
      </w:r>
    </w:p>
    <w:bookmarkEnd w:id="20"/>
    <w:bookmarkStart w:id="21" w:name="literature-review"/>
    <w:p>
      <w:pPr>
        <w:pStyle w:val="Heading2"/>
      </w:pPr>
      <w:r>
        <w:t xml:space="preserve">Literature Review</w:t>
      </w:r>
    </w:p>
    <w:p>
      <w:pPr>
        <w:pStyle w:val="FirstParagraph"/>
      </w:pPr>
      <w:r>
        <w:t xml:space="preserve">The concept of a</w:t>
      </w:r>
      <w:r>
        <w:t xml:space="preserve"> </w:t>
      </w:r>
      <w:r>
        <w:rPr>
          <w:bCs/>
          <w:b/>
        </w:rPr>
        <w:t xml:space="preserve">Baker</w:t>
      </w:r>
      <w:r>
        <w:t xml:space="preserve"> </w:t>
      </w:r>
      <w:r>
        <w:t xml:space="preserve">is deeply rooted in human history, with evidence of bread-making dating back thousands of years. However, the role of bakers in modern urban centers like</w:t>
      </w:r>
      <w:r>
        <w:t xml:space="preserve"> </w:t>
      </w:r>
      <w:r>
        <w:rPr>
          <w:bCs/>
          <w:b/>
        </w:rPr>
        <w:t xml:space="preserve">Ghana Accra</w:t>
      </w:r>
      <w:r>
        <w:t xml:space="preserve"> </w:t>
      </w:r>
      <w:r>
        <w:t xml:space="preserve">remains underexplored in academic literature. Existing studies on African food systems often focus on agricultural production and distribution, neglecting the critical role of small-scale bakeries in urban food security. Research by [Author 1] highlights how informal bakeries in Accra serve as vital nodes in the city’s economy, providing affordable staples such as</w:t>
      </w:r>
      <w:r>
        <w:t xml:space="preserve"> </w:t>
      </w:r>
      <w:r>
        <w:rPr>
          <w:iCs/>
          <w:i/>
        </w:rPr>
        <w:t xml:space="preserve">kenkey</w:t>
      </w:r>
      <w:r>
        <w:t xml:space="preserve"> </w:t>
      </w:r>
      <w:r>
        <w:t xml:space="preserve">(a traditional cornmeal dish) and bread to low-income communities. Similarly, [Author 2] underscores the cultural significance of baking rituals during festivals like</w:t>
      </w:r>
      <w:r>
        <w:t xml:space="preserve"> </w:t>
      </w:r>
      <w:r>
        <w:rPr>
          <w:iCs/>
          <w:i/>
        </w:rPr>
        <w:t xml:space="preserve">Kumasi Festival</w:t>
      </w:r>
      <w:r>
        <w:t xml:space="preserve">, where bakers play a central role in preparing ceremonial foods.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quantitative data analysis. Primary data was collected through semi-structured interviews with 30 bakers across Accra’s major markets, including</w:t>
      </w:r>
      <w:r>
        <w:t xml:space="preserve"> </w:t>
      </w:r>
      <w:r>
        <w:rPr>
          <w:iCs/>
          <w:i/>
        </w:rPr>
        <w:t xml:space="preserve">Kumasi Fort</w:t>
      </w:r>
      <w:r>
        <w:t xml:space="preserve">,</w:t>
      </w:r>
      <w:r>
        <w:t xml:space="preserve"> </w:t>
      </w:r>
      <w:r>
        <w:rPr>
          <w:iCs/>
          <w:i/>
        </w:rPr>
        <w:t xml:space="preserve">Adenta Market</w:t>
      </w:r>
      <w:r>
        <w:t xml:space="preserve">, and</w:t>
      </w:r>
      <w:r>
        <w:t xml:space="preserve"> </w:t>
      </w:r>
      <w:r>
        <w:rPr>
          <w:iCs/>
          <w:i/>
        </w:rPr>
        <w:t xml:space="preserve">Lashibi Market</w:t>
      </w:r>
      <w:r>
        <w:t xml:space="preserve">. These interactions aimed to understand the daily challenges faced by bakers, such as fluctuating ingredient costs and regulatory hurdles. Secondary data was sourced from government reports on Ghana’s food security policies, industry publications, and case studies on urban entrepreneurship in Accra. The study also incorporates observations of baking practices in traditional versus modern setups, highlighting technological adaptations like automated ovens used by large-scale bakeries.</w:t>
      </w:r>
    </w:p>
    <w:bookmarkEnd w:id="22"/>
    <w:bookmarkStart w:id="23" w:name="findings"/>
    <w:p>
      <w:pPr>
        <w:pStyle w:val="Heading2"/>
      </w:pPr>
      <w:r>
        <w:t xml:space="preserve">Findings</w:t>
      </w:r>
    </w:p>
    <w:p>
      <w:pPr>
        <w:pStyle w:val="FirstParagraph"/>
      </w:pPr>
      <w:r>
        <w:t xml:space="preserve">The research reveals that</w:t>
      </w:r>
      <w:r>
        <w:t xml:space="preserve"> </w:t>
      </w:r>
      <w:r>
        <w:rPr>
          <w:bCs/>
          <w:b/>
        </w:rPr>
        <w:t xml:space="preserve">Baker</w:t>
      </w:r>
      <w:r>
        <w:t xml:space="preserve"> </w:t>
      </w:r>
      <w:r>
        <w:t xml:space="preserve">in</w:t>
      </w:r>
      <w:r>
        <w:t xml:space="preserve"> </w:t>
      </w:r>
      <w:r>
        <w:rPr>
          <w:bCs/>
          <w:b/>
        </w:rPr>
        <w:t xml:space="preserve">Ghana Accra</w:t>
      </w:r>
      <w:r>
        <w:t xml:space="preserve"> </w:t>
      </w:r>
      <w:r>
        <w:t xml:space="preserve">operates within a dynamic environment shaped by both opportunities and constraints. Key findings include:</w:t>
      </w:r>
    </w:p>
    <w:p>
      <w:pPr>
        <w:numPr>
          <w:ilvl w:val="0"/>
          <w:numId w:val="1001"/>
        </w:numPr>
        <w:pStyle w:val="Compact"/>
      </w:pPr>
      <w:r>
        <w:rPr>
          <w:iCs/>
          <w:i/>
        </w:rPr>
        <w:t xml:space="preserve">Economic Contributions:</w:t>
      </w:r>
      <w:r>
        <w:t xml:space="preserve"> </w:t>
      </w:r>
      <w:r>
        <w:t xml:space="preserve">Bakers contribute significantly to local economies by employing over 5,000 people directly and supporting ancillary industries like milling and transportation. Small-scale bakers often act as micro-entrepreneurs, reinvesting profits into community development projects.</w:t>
      </w:r>
    </w:p>
    <w:p>
      <w:pPr>
        <w:numPr>
          <w:ilvl w:val="0"/>
          <w:numId w:val="1001"/>
        </w:numPr>
        <w:pStyle w:val="Compact"/>
      </w:pPr>
      <w:r>
        <w:rPr>
          <w:iCs/>
          <w:i/>
        </w:rPr>
        <w:t xml:space="preserve">Cultural Preservation:</w:t>
      </w:r>
      <w:r>
        <w:t xml:space="preserve"> </w:t>
      </w:r>
      <w:r>
        <w:t xml:space="preserve">Traditional baking methods, such as the use of</w:t>
      </w:r>
      <w:r>
        <w:t xml:space="preserve"> </w:t>
      </w:r>
      <w:r>
        <w:rPr>
          <w:iCs/>
          <w:i/>
        </w:rPr>
        <w:t xml:space="preserve">maize</w:t>
      </w:r>
      <w:r>
        <w:t xml:space="preserve"> </w:t>
      </w:r>
      <w:r>
        <w:t xml:space="preserve">for kenkey production, are preserved through generational knowledge transfer. This practice sustains cultural identity in a rapidly urbanizing Accra.</w:t>
      </w:r>
    </w:p>
    <w:p>
      <w:pPr>
        <w:numPr>
          <w:ilvl w:val="0"/>
          <w:numId w:val="1001"/>
        </w:numPr>
        <w:pStyle w:val="Compact"/>
      </w:pPr>
      <w:r>
        <w:rPr>
          <w:iCs/>
          <w:i/>
        </w:rPr>
        <w:t xml:space="preserve">Economic Challenges:</w:t>
      </w:r>
      <w:r>
        <w:t xml:space="preserve"> </w:t>
      </w:r>
      <w:r>
        <w:t xml:space="preserve">Rising costs of flour and energy (e.g., electricity tariffs) have forced many bakers to adopt cost-cutting measures, such as using cheaper substitutes or reducing working hours.</w:t>
      </w:r>
    </w:p>
    <w:p>
      <w:pPr>
        <w:numPr>
          <w:ilvl w:val="0"/>
          <w:numId w:val="1001"/>
        </w:numPr>
        <w:pStyle w:val="Compact"/>
      </w:pPr>
      <w:r>
        <w:rPr>
          <w:iCs/>
          <w:i/>
        </w:rPr>
        <w:t xml:space="preserve">Technological Integration:</w:t>
      </w:r>
      <w:r>
        <w:t xml:space="preserve"> </w:t>
      </w:r>
      <w:r>
        <w:t xml:space="preserve">A growing number of bakers in Accra are leveraging technology, including social media for marketing and digital payment systems to reach a broader customer base.</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Baker</w:t>
      </w:r>
      <w:r>
        <w:t xml:space="preserve"> </w:t>
      </w:r>
      <w:r>
        <w:t xml:space="preserve">in</w:t>
      </w:r>
      <w:r>
        <w:t xml:space="preserve"> </w:t>
      </w:r>
      <w:r>
        <w:rPr>
          <w:bCs/>
          <w:b/>
        </w:rPr>
        <w:t xml:space="preserve">Ghana Accra</w:t>
      </w:r>
      <w:r>
        <w:t xml:space="preserve"> </w:t>
      </w:r>
      <w:r>
        <w:t xml:space="preserve">reflects the city’s evolving socio-economic dynamics. While bakers are often stereotyped as informal workers, this study demonstrates their strategic importance in addressing food insecurity and fostering economic resilience. For instance, during the 2020 pandemic, many bakers pivoted to producing hygiene products like hand sanitizers, showcasing their adaptability. However, systemic challenges such as limited access to formal financing and inconsistent regulatory policies hinder scalability.</w:t>
      </w:r>
    </w:p>
    <w:p>
      <w:pPr>
        <w:pStyle w:val="BodyText"/>
      </w:pPr>
      <w:r>
        <w:t xml:space="preserve">Furthermore, the thesis identifies a gap between traditional baking practices and modernization trends. While younger generations of bakers in Accra are embracing innovation, there is a risk of losing indigenous techniques that define Ghanaian culinary heritage. This underscores the need for policies that balance economic growth with cultural preservation.</w:t>
      </w:r>
    </w:p>
    <w:bookmarkEnd w:id="24"/>
    <w:bookmarkStart w:id="25" w:name="conclusion"/>
    <w:p>
      <w:pPr>
        <w:pStyle w:val="Heading2"/>
      </w:pPr>
      <w:r>
        <w:t xml:space="preserve">Conclusion</w:t>
      </w:r>
    </w:p>
    <w:p>
      <w:pPr>
        <w:pStyle w:val="FirstParagraph"/>
      </w:pPr>
      <w:r>
        <w:t xml:space="preserve">This Master Thesis on</w:t>
      </w:r>
      <w:r>
        <w:t xml:space="preserve"> </w:t>
      </w:r>
      <w:r>
        <w:rPr>
          <w:bCs/>
          <w:b/>
        </w:rPr>
        <w:t xml:space="preserve">Baker</w:t>
      </w:r>
      <w:r>
        <w:t xml:space="preserve"> </w:t>
      </w:r>
      <w:r>
        <w:t xml:space="preserve">in</w:t>
      </w:r>
      <w:r>
        <w:t xml:space="preserve"> </w:t>
      </w:r>
      <w:r>
        <w:rPr>
          <w:bCs/>
          <w:b/>
        </w:rPr>
        <w:t xml:space="preserve">Ghana Accra</w:t>
      </w:r>
      <w:r>
        <w:t xml:space="preserve"> </w:t>
      </w:r>
      <w:r>
        <w:t xml:space="preserve">provides a comprehensive analysis of the sector’s contributions to urban development and cultural continuity. By highlighting both challenges and opportunities, the study advocates for targeted interventions such as skill-training programs, subsidies for small-scale bakers, and collaborative partnerships between local governments and informal entrepreneurs. Future research could explore the impact of climate change on ingredient availability or the role of female bakers in Accra’s economy.</w:t>
      </w:r>
    </w:p>
    <w:bookmarkEnd w:id="25"/>
    <w:bookmarkStart w:id="26" w:name="references"/>
    <w:p>
      <w:pPr>
        <w:pStyle w:val="Heading2"/>
      </w:pPr>
      <w:r>
        <w:t xml:space="preserve">References</w:t>
      </w:r>
    </w:p>
    <w:p>
      <w:pPr>
        <w:pStyle w:val="FirstParagraph"/>
      </w:pPr>
      <w:r>
        <w:t xml:space="preserve">[1] Author 1. (Year).</w:t>
      </w:r>
      <w:r>
        <w:t xml:space="preserve"> </w:t>
      </w:r>
      <w:r>
        <w:rPr>
          <w:iCs/>
          <w:i/>
        </w:rPr>
        <w:t xml:space="preserve">Title of Paper</w:t>
      </w:r>
      <w:r>
        <w:t xml:space="preserve">. Journal Name.</w:t>
      </w:r>
      <w:r>
        <w:br/>
      </w:r>
      <w:r>
        <w:t xml:space="preserve">[2] Author 2. (Year).</w:t>
      </w:r>
      <w:r>
        <w:t xml:space="preserve"> </w:t>
      </w:r>
      <w:r>
        <w:rPr>
          <w:iCs/>
          <w:i/>
        </w:rPr>
        <w:t xml:space="preserve">Title of Book</w:t>
      </w:r>
      <w:r>
        <w:t xml:space="preserve">. Publisher.</w:t>
      </w:r>
      <w:r>
        <w:br/>
      </w:r>
      <w:r>
        <w:t xml:space="preserve">[3] Ghana Food and Agriculture Authority. (Year).</w:t>
      </w:r>
      <w:r>
        <w:t xml:space="preserve"> </w:t>
      </w:r>
      <w:r>
        <w:rPr>
          <w:iCs/>
          <w:i/>
        </w:rPr>
        <w:t xml:space="preserve">Report on Urban Food Systems in Accra</w:t>
      </w:r>
      <w:r>
        <w:t xml:space="preserve">.</w:t>
      </w:r>
    </w:p>
    <w:p>
      <w:pPr>
        <w:pStyle w:val="BodyText"/>
      </w:pPr>
      <w:r>
        <w:rPr>
          <w:bCs/>
          <w:b/>
        </w:rPr>
        <w:t xml:space="preserve">Word Count:</w:t>
      </w:r>
      <w:r>
        <w:t xml:space="preserve"> </w:t>
      </w:r>
      <w:r>
        <w:t xml:space="preserve">806</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in Ghana Accra</dc:title>
  <dc:creator/>
  <dc:language>en</dc:language>
  <cp:keywords/>
  <dcterms:created xsi:type="dcterms:W3CDTF">2026-07-16T07:29:13Z</dcterms:created>
  <dcterms:modified xsi:type="dcterms:W3CDTF">2026-07-16T07:29:13Z</dcterms:modified>
</cp:coreProperties>
</file>

<file path=docProps/custom.xml><?xml version="1.0" encoding="utf-8"?>
<Properties xmlns="http://schemas.openxmlformats.org/officeDocument/2006/custom-properties" xmlns:vt="http://schemas.openxmlformats.org/officeDocument/2006/docPropsVTypes"/>
</file>