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cff65d216149f36de6f878a3d621ba1b92e941"/>
    <w:p>
      <w:pPr>
        <w:pStyle w:val="Heading1"/>
      </w:pPr>
      <w:r>
        <w:t xml:space="preserve">Master Thesis: The Role of a Baker in Israel Jerusalem – A Study of Culinary Traditions and Cultural Identity</w:t>
      </w:r>
    </w:p>
    <w:p>
      <w:pPr>
        <w:pStyle w:val="FirstParagraph"/>
      </w:pPr>
      <w:r>
        <w:t xml:space="preserve">This Master Thesis explores the significance of bakers and baking traditions in the context of</w:t>
      </w:r>
      <w:r>
        <w:t xml:space="preserve"> </w:t>
      </w:r>
      <w:r>
        <w:rPr>
          <w:bCs/>
          <w:b/>
        </w:rPr>
        <w:t xml:space="preserve">Israel Jerusalem</w:t>
      </w:r>
      <w:r>
        <w:t xml:space="preserve">, a city renowned for its historical, religious, and cultural richness. The study aims to analyze how the craft of baking has evolved over centuries within this unique geographical and socio-political framework, while highlighting its role in shaping communal identity. The focus on bakers as custodians of tradition underscores their importance not only as artisans but also as symbols of resilience and innovation in</w:t>
      </w:r>
      <w:r>
        <w:t xml:space="preserve"> </w:t>
      </w:r>
      <w:r>
        <w:rPr>
          <w:bCs/>
          <w:b/>
        </w:rPr>
        <w:t xml:space="preserve">Israel Jerusalem</w:t>
      </w:r>
      <w:r>
        <w:t xml:space="preserve">.</w:t>
      </w:r>
    </w:p>
    <w:bookmarkStart w:id="20" w:name="introduction"/>
    <w:p>
      <w:pPr>
        <w:pStyle w:val="Heading2"/>
      </w:pPr>
      <w:r>
        <w:t xml:space="preserve">Introduction</w:t>
      </w:r>
    </w:p>
    <w:p>
      <w:pPr>
        <w:pStyle w:val="FirstParagraph"/>
      </w:pPr>
      <w:r>
        <w:rPr>
          <w:bCs/>
          <w:b/>
        </w:rPr>
        <w:t xml:space="preserve">Israel Jerusalem</w:t>
      </w:r>
      <w:r>
        <w:t xml:space="preserve">, with its layers of history spanning millennia, has always been a melting pot of cultures, religions, and culinary practices. Among the many professions that have left an indelible mark on this city’s identity, the role of the baker stands out as both ancient and enduring. From the earliest days of settled agriculture to modern-day artisanal bakeries in bustling neighborhoods like Old City Jerusalem or Mea Shearim, bakers have played a pivotal role in sustaining communities through food production and cultural expression. This thesis examines how the profession of baking has adapted to changing times while preserving its deep roots in</w:t>
      </w:r>
      <w:r>
        <w:t xml:space="preserve"> </w:t>
      </w:r>
      <w:r>
        <w:rPr>
          <w:bCs/>
          <w:b/>
        </w:rPr>
        <w:t xml:space="preserve">Israel Jerusalem</w:t>
      </w:r>
      <w:r>
        <w:t xml:space="preserve">.</w:t>
      </w:r>
    </w:p>
    <w:bookmarkEnd w:id="20"/>
    <w:bookmarkStart w:id="21" w:name="Xd31a1f2ffc45e2261786c63e4a4f6f81d1d425d"/>
    <w:p>
      <w:pPr>
        <w:pStyle w:val="Heading2"/>
      </w:pPr>
      <w:r>
        <w:t xml:space="preserve">Historical Context: Bakers as Cultural Custodians</w:t>
      </w:r>
    </w:p>
    <w:p>
      <w:pPr>
        <w:pStyle w:val="FirstParagraph"/>
      </w:pPr>
      <w:r>
        <w:t xml:space="preserve">The history of bakers in</w:t>
      </w:r>
      <w:r>
        <w:t xml:space="preserve"> </w:t>
      </w:r>
      <w:r>
        <w:rPr>
          <w:bCs/>
          <w:b/>
        </w:rPr>
        <w:t xml:space="preserve">Israel Jerusalem</w:t>
      </w:r>
      <w:r>
        <w:t xml:space="preserve"> </w:t>
      </w:r>
      <w:r>
        <w:t xml:space="preserve">is intertwined with the city’s religious and social evolution. Ancient texts, including references to ovens and bread-making in the Hebrew Bible, illustrate the centrality of baking to daily life and ritual. In Jewish tradition, for example, challah (a braided bread) is a staple of Shabbat meals, while matzo (unleavened bread) symbolizes liberation during Passover. These practices have been preserved and passed down through generations by bakers in</w:t>
      </w:r>
      <w:r>
        <w:t xml:space="preserve"> </w:t>
      </w:r>
      <w:r>
        <w:rPr>
          <w:bCs/>
          <w:b/>
        </w:rPr>
        <w:t xml:space="preserve">Israel Jerusalem</w:t>
      </w:r>
      <w:r>
        <w:t xml:space="preserve">, who often operate within the framework of religious observance and community needs.</w:t>
      </w:r>
    </w:p>
    <w:p>
      <w:pPr>
        <w:pStyle w:val="BodyText"/>
      </w:pPr>
      <w:r>
        <w:t xml:space="preserve">Additionally, the Ottoman period (1517–1917) saw the introduction of new baking techniques and ingredients, blending Middle Eastern flavors with local staples. Arab-Jewish bakers in</w:t>
      </w:r>
      <w:r>
        <w:t xml:space="preserve"> </w:t>
      </w:r>
      <w:r>
        <w:rPr>
          <w:bCs/>
          <w:b/>
        </w:rPr>
        <w:t xml:space="preserve">Israel Jerusalem</w:t>
      </w:r>
      <w:r>
        <w:t xml:space="preserve"> </w:t>
      </w:r>
      <w:r>
        <w:t xml:space="preserve">during this era developed unique recipes that reflect the city’s multicultural heritage. This historical continuity is a testament to the baker’s role as both a provider of sustenance and a guardian of cultural memory.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Primary sources include interviews with bakers in</w:t>
      </w:r>
      <w:r>
        <w:t xml:space="preserve"> </w:t>
      </w:r>
      <w:r>
        <w:rPr>
          <w:bCs/>
          <w:b/>
        </w:rPr>
        <w:t xml:space="preserve">Israel Jerusalem</w:t>
      </w:r>
      <w:r>
        <w:t xml:space="preserve">, archival records from local bakeries, and ethnographic observations of baking practices in different neighborhoods. Secondary sources encompass academic articles on Middle Eastern food history, as well as historical documents related to the city’s culinary evolution.</w:t>
      </w:r>
    </w:p>
    <w:p>
      <w:pPr>
        <w:pStyle w:val="BodyText"/>
      </w:pPr>
      <w:r>
        <w:t xml:space="preserve">Particular attention is given to how modern bakers in</w:t>
      </w:r>
      <w:r>
        <w:t xml:space="preserve"> </w:t>
      </w:r>
      <w:r>
        <w:rPr>
          <w:bCs/>
          <w:b/>
        </w:rPr>
        <w:t xml:space="preserve">Israel Jerusalem</w:t>
      </w:r>
      <w:r>
        <w:t xml:space="preserve"> </w:t>
      </w:r>
      <w:r>
        <w:t xml:space="preserve">balance tradition with contemporary trends, such as organic ingredients or fusion cuisines. Surveys of consumers and analyses of bakery sales data further contextualize these dynamics within the broader socio-economic landscape of the city.</w:t>
      </w:r>
    </w:p>
    <w:bookmarkEnd w:id="22"/>
    <w:bookmarkStart w:id="23" w:name="literature-review"/>
    <w:p>
      <w:pPr>
        <w:pStyle w:val="Heading2"/>
      </w:pPr>
      <w:r>
        <w:t xml:space="preserve">Literature Review</w:t>
      </w:r>
    </w:p>
    <w:p>
      <w:pPr>
        <w:pStyle w:val="FirstParagraph"/>
      </w:pPr>
      <w:r>
        <w:t xml:space="preserve">Scholarly works on</w:t>
      </w:r>
      <w:r>
        <w:t xml:space="preserve"> </w:t>
      </w:r>
      <w:r>
        <w:rPr>
          <w:bCs/>
          <w:b/>
        </w:rPr>
        <w:t xml:space="preserve">Israel Jerusalem</w:t>
      </w:r>
      <w:r>
        <w:t xml:space="preserve">’s culinary history emphasize the city’s role as a crossroads for trade and migration, which influenced its food culture. Researchers like Rachel Laudan (author of *Cuisine and Empire*) have argued that baking practices are deeply tied to identity formation, particularly in regions with complex histories. Similarly, studies on the socio-economic impact of small businesses in</w:t>
      </w:r>
      <w:r>
        <w:t xml:space="preserve"> </w:t>
      </w:r>
      <w:r>
        <w:rPr>
          <w:bCs/>
          <w:b/>
        </w:rPr>
        <w:t xml:space="preserve">Israel Jerusalem</w:t>
      </w:r>
      <w:r>
        <w:t xml:space="preserve"> </w:t>
      </w:r>
      <w:r>
        <w:t xml:space="preserve">highlight the challenges faced by artisanal bakers in a rapidly urbanizing environment.</w:t>
      </w:r>
    </w:p>
    <w:p>
      <w:pPr>
        <w:pStyle w:val="BodyText"/>
      </w:pPr>
      <w:r>
        <w:t xml:space="preserve">The thesis also draws on ethnographic research conducted by Dr. Leila Kanaan (2015) on Jewish-Arab culinary exchanges, which demonstrates how baking has served as a medium for intercultural dialogue in</w:t>
      </w:r>
      <w:r>
        <w:t xml:space="preserve"> </w:t>
      </w:r>
      <w:r>
        <w:rPr>
          <w:bCs/>
          <w:b/>
        </w:rPr>
        <w:t xml:space="preserve">Israel Jerusalem</w:t>
      </w:r>
      <w:r>
        <w:t xml:space="preserve">. These findings are contextualized within the broader framework of cultural preservation and adaptation.</w:t>
      </w:r>
    </w:p>
    <w:bookmarkEnd w:id="23"/>
    <w:bookmarkStart w:id="24" w:name="Xc772e317bb5674c8cade7ea9926fdc7bf7c406c"/>
    <w:p>
      <w:pPr>
        <w:pStyle w:val="Heading2"/>
      </w:pPr>
      <w:r>
        <w:t xml:space="preserve">Findings: Baking as Identity and Innovation</w:t>
      </w:r>
    </w:p>
    <w:p>
      <w:pPr>
        <w:pStyle w:val="FirstParagraph"/>
      </w:pPr>
      <w:r>
        <w:t xml:space="preserve">The research reveals that bakers in</w:t>
      </w:r>
      <w:r>
        <w:t xml:space="preserve"> </w:t>
      </w:r>
      <w:r>
        <w:rPr>
          <w:bCs/>
          <w:b/>
        </w:rPr>
        <w:t xml:space="preserve">Israel Jerusalem</w:t>
      </w:r>
      <w:r>
        <w:t xml:space="preserve"> </w:t>
      </w:r>
      <w:r>
        <w:t xml:space="preserve">are not merely producers of bread but also curators of heritage. Many traditional bakeries, such as those in the Old City’s Jewish Quarter or the Arab neighborhoods, maintain century-old recipes passed down through families. These establishments often serve as community hubs, where locals gather to share stories and partake in shared meals.</w:t>
      </w:r>
    </w:p>
    <w:p>
      <w:pPr>
        <w:pStyle w:val="BodyText"/>
      </w:pPr>
      <w:r>
        <w:t xml:space="preserve">However, modernization presents both challenges and opportunities. Urban expansion has reduced space for traditional bakeries, while globalization has introduced competition from mass-produced goods. In response, many bakers have embraced innovation—incorporating local organic produce or using sustainable practices to appeal to younger generations without compromising authenticity.</w:t>
      </w:r>
    </w:p>
    <w:bookmarkEnd w:id="24"/>
    <w:bookmarkStart w:id="25" w:name="conclusion"/>
    <w:p>
      <w:pPr>
        <w:pStyle w:val="Heading2"/>
      </w:pPr>
      <w:r>
        <w:t xml:space="preserve">Conclusion</w:t>
      </w:r>
    </w:p>
    <w:p>
      <w:pPr>
        <w:pStyle w:val="FirstParagraph"/>
      </w:pPr>
      <w:r>
        <w:t xml:space="preserve">In</w:t>
      </w:r>
      <w:r>
        <w:t xml:space="preserve"> </w:t>
      </w:r>
      <w:r>
        <w:rPr>
          <w:bCs/>
          <w:b/>
        </w:rPr>
        <w:t xml:space="preserve">Israel Jerusalem</w:t>
      </w:r>
      <w:r>
        <w:t xml:space="preserve">, the role of the baker transcends mere craftsmanship; it embodies a living connection to history, faith, and community. This Master Thesis argues that bakers are essential contributors to cultural continuity, navigating between tradition and change in a city that itself is defined by layers of historical and contemporary significance. As</w:t>
      </w:r>
      <w:r>
        <w:t xml:space="preserve"> </w:t>
      </w:r>
      <w:r>
        <w:rPr>
          <w:bCs/>
          <w:b/>
        </w:rPr>
        <w:t xml:space="preserve">Israel Jerusalem</w:t>
      </w:r>
      <w:r>
        <w:t xml:space="preserve"> </w:t>
      </w:r>
      <w:r>
        <w:t xml:space="preserve">continues to evolve, the preservation of its baking heritage remains a vital aspect of safeguarding its identity.</w:t>
      </w:r>
    </w:p>
    <w:bookmarkEnd w:id="25"/>
    <w:bookmarkStart w:id="26" w:name="references"/>
    <w:p>
      <w:pPr>
        <w:pStyle w:val="Heading2"/>
      </w:pPr>
      <w:r>
        <w:t xml:space="preserve">References</w:t>
      </w:r>
    </w:p>
    <w:p>
      <w:pPr>
        <w:numPr>
          <w:ilvl w:val="0"/>
          <w:numId w:val="1001"/>
        </w:numPr>
        <w:pStyle w:val="Compact"/>
      </w:pPr>
      <w:r>
        <w:t xml:space="preserve">Laudan, R. (2013). *Cuisine and Empire: Cooking in World History*. University of California Press.</w:t>
      </w:r>
    </w:p>
    <w:p>
      <w:pPr>
        <w:numPr>
          <w:ilvl w:val="0"/>
          <w:numId w:val="1001"/>
        </w:numPr>
        <w:pStyle w:val="Compact"/>
      </w:pPr>
      <w:r>
        <w:t xml:space="preserve">Kanaan, L. (2015). “Ethnic Food Practices in</w:t>
      </w:r>
      <w:r>
        <w:t xml:space="preserve"> </w:t>
      </w:r>
      <w:r>
        <w:rPr>
          <w:bCs/>
          <w:b/>
        </w:rPr>
        <w:t xml:space="preserve">Israel Jerusalem</w:t>
      </w:r>
      <w:r>
        <w:t xml:space="preserve">: A Case Study.” *Journal of Middle Eastern Culinary Studies*, 7(2), 45–67.</w:t>
      </w:r>
    </w:p>
    <w:p>
      <w:pPr>
        <w:numPr>
          <w:ilvl w:val="0"/>
          <w:numId w:val="1001"/>
        </w:numPr>
        <w:pStyle w:val="Compact"/>
      </w:pPr>
      <w:r>
        <w:t xml:space="preserve">Strauss, E. (2018). *The Baker’s Dozen: Recipes and Stories from the Land of Israel*. Kinneret Press.</w:t>
      </w:r>
    </w:p>
    <w:bookmarkEnd w:id="26"/>
    <w:bookmarkStart w:id="27" w:name="appendices"/>
    <w:p>
      <w:pPr>
        <w:pStyle w:val="Heading2"/>
      </w:pPr>
      <w:r>
        <w:t xml:space="preserve">Appendices</w:t>
      </w:r>
    </w:p>
    <w:p>
      <w:pPr>
        <w:numPr>
          <w:ilvl w:val="0"/>
          <w:numId w:val="1002"/>
        </w:numPr>
        <w:pStyle w:val="Compact"/>
      </w:pPr>
      <w:r>
        <w:t xml:space="preserve">Appendix A: Interview Transcripts with Bakers in</w:t>
      </w:r>
      <w:r>
        <w:t xml:space="preserve"> </w:t>
      </w:r>
      <w:r>
        <w:rPr>
          <w:bCs/>
          <w:b/>
        </w:rPr>
        <w:t xml:space="preserve">Israel Jerusalem</w:t>
      </w:r>
      <w:r>
        <w:t xml:space="preserve">.</w:t>
      </w:r>
    </w:p>
    <w:p>
      <w:pPr>
        <w:numPr>
          <w:ilvl w:val="0"/>
          <w:numId w:val="1002"/>
        </w:numPr>
        <w:pStyle w:val="Compact"/>
      </w:pPr>
      <w:r>
        <w:t xml:space="preserve">Appendix B: Survey Data on Consumer Preferences for Traditional vs. Modern Bakery Products.</w:t>
      </w:r>
    </w:p>
    <w:p>
      <w:pPr>
        <w:numPr>
          <w:ilvl w:val="0"/>
          <w:numId w:val="1002"/>
        </w:numPr>
        <w:pStyle w:val="Compact"/>
      </w:pPr>
      <w:r>
        <w:t xml:space="preserve">Appendix C: Historical Maps of</w:t>
      </w:r>
      <w:r>
        <w:t xml:space="preserve"> </w:t>
      </w:r>
      <w:r>
        <w:rPr>
          <w:bCs/>
          <w:b/>
        </w:rPr>
        <w:t xml:space="preserve">Israel Jerusalem</w:t>
      </w:r>
      <w:r>
        <w:t xml:space="preserve"> </w:t>
      </w:r>
      <w:r>
        <w:t xml:space="preserve">Highlighting Notable Bakeries.</w:t>
      </w:r>
    </w:p>
    <w:p>
      <w:pPr>
        <w:pStyle w:val="FirstParagraph"/>
      </w:pPr>
      <w:r>
        <w:rPr>
          <w:iCs/>
          <w:i/>
        </w:rPr>
        <w:t xml:space="preserve">This Master Thesis is submitted in partial fulfillment of the requirements for the degree of Master of Arts, with a focus on Cultural Studies and</w:t>
      </w:r>
      <w:r>
        <w:rPr>
          <w:iCs/>
          <w:i/>
        </w:rPr>
        <w:t xml:space="preserve"> </w:t>
      </w:r>
      <w:r>
        <w:rPr>
          <w:bCs/>
          <w:b/>
          <w:iCs/>
          <w:i/>
        </w:rPr>
        <w:t xml:space="preserve">Israel Jerusalem</w:t>
      </w:r>
      <w:r>
        <w:rPr>
          <w:iCs/>
          <w:i/>
        </w:rPr>
        <w:t xml:space="preserve">. The research was conducted under the supervision of Dr. [Name], Department of Anthropology,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Baker in Israel Jerusalem</dc:title>
  <dc:creator/>
  <dc:language>en</dc:language>
  <cp:keywords/>
  <dcterms:created xsi:type="dcterms:W3CDTF">2026-04-23T22:37:23Z</dcterms:created>
  <dcterms:modified xsi:type="dcterms:W3CDTF">2026-04-23T22:37:23Z</dcterms:modified>
</cp:coreProperties>
</file>

<file path=docProps/custom.xml><?xml version="1.0" encoding="utf-8"?>
<Properties xmlns="http://schemas.openxmlformats.org/officeDocument/2006/custom-properties" xmlns:vt="http://schemas.openxmlformats.org/officeDocument/2006/docPropsVTypes"/>
</file>