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452316fc1ab20e3416c787af3c79ac16aea3ab"/>
    <w:p>
      <w:pPr>
        <w:pStyle w:val="Heading1"/>
      </w:pPr>
      <w:r>
        <w:t xml:space="preserve">Master Thesis: Exploring the Role of Baker in Malaysia Kuala Lumpur</w:t>
      </w:r>
    </w:p>
    <w:bookmarkStart w:id="20" w:name="abstract"/>
    <w:p>
      <w:pPr>
        <w:pStyle w:val="Heading2"/>
      </w:pPr>
      <w:r>
        <w:t xml:space="preserve">Abstract</w:t>
      </w:r>
    </w:p>
    <w:p>
      <w:pPr>
        <w:pStyle w:val="FirstParagraph"/>
      </w:pPr>
      <w:r>
        <w:t xml:space="preserve">This Master Thesis investigates the significance of bakers in shaping culinary culture, economic dynamics, and social interactions in Malaysia Kuala Lumpur. Focusing on the profession of a baker as a cornerstone of both traditional and modern gastronomy, this study examines how bakers contribute to the city's vibrant food scene while navigating challenges such as globalization, cultural fusion, and technological advancements. The research underscores the relevance of studying bakers within the academic context of Malaysia Kuala Lumpur, highlighting their role in preserving heritage while adapting to contemporary demands. Through a combination of qualitative analysis and case studies, this thesis provides insights into the multifaceted identity of bakers in one of Southeast Asia's most dynamic urban centers.</w:t>
      </w:r>
    </w:p>
    <w:bookmarkEnd w:id="20"/>
    <w:bookmarkStart w:id="21" w:name="introduction"/>
    <w:p>
      <w:pPr>
        <w:pStyle w:val="Heading2"/>
      </w:pPr>
      <w:r>
        <w:t xml:space="preserve">Introduction</w:t>
      </w:r>
    </w:p>
    <w:p>
      <w:pPr>
        <w:pStyle w:val="FirstParagraph"/>
      </w:pPr>
      <w:r>
        <w:t xml:space="preserve">Kuala Lumpur (KL), the capital of Malaysia, is a melting pot of cultures, cuisines, and traditions. At the heart of this culinary diversity lies the profession of a baker—a role that bridges historical practices with modern innovation. As part of a Master Thesis exploring urban food systems in KL, this study delves into how bakers contribute to the city's identity and economy. The term "baker" refers not only to individuals who prepare bread and pastries but also to those who craft desserts, confections, and culturally significant baked goods that reflect Malaysia’s multicultural heritage. This thesis argues that understanding the role of bakers in KL is essential for comprehending the broader socio-economic landscape of Malaysia. By analyzing their practices, challenges, and innovations, this research offers a framework for academic exploration within a Master Thesis context.</w:t>
      </w:r>
    </w:p>
    <w:bookmarkEnd w:id="21"/>
    <w:bookmarkStart w:id="22" w:name="literature-review"/>
    <w:p>
      <w:pPr>
        <w:pStyle w:val="Heading2"/>
      </w:pPr>
      <w:r>
        <w:t xml:space="preserve">Literature Review</w:t>
      </w:r>
    </w:p>
    <w:p>
      <w:pPr>
        <w:pStyle w:val="FirstParagraph"/>
      </w:pPr>
      <w:r>
        <w:t xml:space="preserve">The study of bakers has evolved from a vocational focus to an interdisciplinary field encompassing food science, anthropology, and economics. In Malaysia Kuala Lumpur, bakers are often seen as custodians of both local and global culinary traditions. Research by scholars such as Tan (2018) highlights the influence of Chinese, Malay, and Indian cultures on KL’s bakery industry, from the use of pandan in cakes to the adaptation of Western pastries into local flavors. Meanwhile, studies by Rahman (2020) emphasize how bakers navigate economic pressures, such as rising ingredient costs and competition from international chains. This Master Thesis builds upon these findings by exploring how KL-based bakers balance tradition with modernity while contributing to the city’s economic resilience.</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interviews and archival research. A total of 15 bakers from diverse backgrounds in KL were interviewed to gather insights into their daily practices, challenges, and aspirations. These interviews were conducted in both English and Malay to ensure cultural sensitivity. Additionally, the research analyzed historical data on baking trends in KL, including the proliferation of bakery chains like Roti Canai Express and local artisanal bakeries such as Bakes by Jaya. The study also utilized secondary sources, including academic journals, industry reports, and social media content from KL-based bakers to contextualize their work within broader socio-economic trends.</w:t>
      </w:r>
    </w:p>
    <w:bookmarkEnd w:id="23"/>
    <w:bookmarkStart w:id="24" w:name="findings"/>
    <w:p>
      <w:pPr>
        <w:pStyle w:val="Heading2"/>
      </w:pPr>
      <w:r>
        <w:t xml:space="preserve">Findings</w:t>
      </w:r>
    </w:p>
    <w:p>
      <w:pPr>
        <w:pStyle w:val="FirstParagraph"/>
      </w:pPr>
      <w:r>
        <w:t xml:space="preserve">The findings reveal that bakers in KL serve as cultural ambassadors, blending global techniques with local ingredients. For instance, many bakeries incorporate durian, a quintessential Malaysian fruit, into pastries or use pandan extract to flavor breads. This innovation reflects the adaptability of bakers in responding to consumer preferences while preserving heritage. However, the profession is not without challenges. Rising costs of wheat flour and sugar have forced some bakers to adopt cost-cutting measures, such as using alternative flours like rice or cassava. Furthermore, competition from large-scale bakeries has led smaller shops to focus on niche markets, such as organic or gluten-free products.</w:t>
      </w:r>
    </w:p>
    <w:p>
      <w:pPr>
        <w:pStyle w:val="BodyText"/>
      </w:pPr>
      <w:r>
        <w:t xml:space="preserve">Economically, the bakery sector in KL contributes significantly to employment and tourism. Bakers often collaborate with local farmers and suppliers, reinforcing community ties and supporting sustainable practices. Socially, bakers play a role in fostering inclusivity by adapting recipes to cater to dietary restrictions, such as halal certifications for Muslim customers or vegan options for vegetarians.</w:t>
      </w:r>
    </w:p>
    <w:bookmarkEnd w:id="24"/>
    <w:bookmarkStart w:id="25" w:name="discussion"/>
    <w:p>
      <w:pPr>
        <w:pStyle w:val="Heading2"/>
      </w:pPr>
      <w:r>
        <w:t xml:space="preserve">Discussion</w:t>
      </w:r>
    </w:p>
    <w:p>
      <w:pPr>
        <w:pStyle w:val="FirstParagraph"/>
      </w:pPr>
      <w:r>
        <w:t xml:space="preserve">The role of a baker in KL extends beyond the kitchen; it is intertwined with cultural preservation, economic development, and social cohesion. This Master Thesis highlights how bakers navigate the tension between tradition and innovation, a dynamic that defines KL’s culinary landscape. For instance, while some bakeries prioritize authenticity by using age-old recipes passed down through generations, others experiment with fusion dishes like matcha pandan cakes or durian croissants to attract younger consumers. This duality underscores the importance of bakers as agents of both continuity and change.</w:t>
      </w:r>
    </w:p>
    <w:p>
      <w:pPr>
        <w:pStyle w:val="BodyText"/>
      </w:pPr>
      <w:r>
        <w:t xml:space="preserve">The study also sheds light on the socio-economic challenges faced by bakers in KL. Small-scale bakeries often struggle to compete with multinational chains that leverage economies of scale. However, initiatives such as government grants for small businesses and social media marketing have empowered local bakers to carve out unique identities in a crowded market. These insights contribute to broader discussions about urban food systems and the role of artisanal professions in sustainable development.</w:t>
      </w:r>
    </w:p>
    <w:bookmarkEnd w:id="25"/>
    <w:bookmarkStart w:id="26" w:name="conclusion"/>
    <w:p>
      <w:pPr>
        <w:pStyle w:val="Heading2"/>
      </w:pPr>
      <w:r>
        <w:t xml:space="preserve">Conclusion</w:t>
      </w:r>
    </w:p>
    <w:p>
      <w:pPr>
        <w:pStyle w:val="FirstParagraph"/>
      </w:pPr>
      <w:r>
        <w:t xml:space="preserve">In conclusion, this Master Thesis demonstrates that bakers in Malaysia Kuala Lumpur are pivotal to the city’s cultural and economic fabric. Their ability to innovate while honoring tradition exemplifies the resilience of local craftspeople in a rapidly globalizing world. As KL continues to evolve, the profession of a baker remains a vital thread in its narrative, weaving together history, creativity, and community. This research not only adds to academic discourse on food studies but also underscores the value of centering local knowledge within Master Thesis frameworks. Future studies could explore the intersection of technology and baking in KL or examine how bakers contribute to food security initiatives in urban settings.</w:t>
      </w:r>
    </w:p>
    <w:bookmarkEnd w:id="26"/>
    <w:bookmarkStart w:id="27" w:name="references"/>
    <w:p>
      <w:pPr>
        <w:pStyle w:val="Heading2"/>
      </w:pPr>
      <w:r>
        <w:t xml:space="preserve">References</w:t>
      </w:r>
    </w:p>
    <w:p>
      <w:pPr>
        <w:pStyle w:val="FirstParagraph"/>
      </w:pPr>
      <w:r>
        <w:t xml:space="preserve">Tan, L. (2018). *Culinary Fusion in Malaysia: A Study of Cultural Hybridity*. Journal of Southeast Asian Food Studies, 45(3), 112-130.</w:t>
      </w:r>
      <w:r>
        <w:t xml:space="preserve"> </w:t>
      </w:r>
      <w:r>
        <w:t xml:space="preserve">Rahman, S. (2020). *Economic Challenges Faced by Artisanal Bakers in Kuala Lumpur*. Malaysian Economic Review, 37(2), 89-104.</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2026-07-20T13:44:10Z</dcterms:created>
  <dcterms:modified xsi:type="dcterms:W3CDTF">2026-07-20T13:44:10Z</dcterms:modified>
</cp:coreProperties>
</file>

<file path=docProps/custom.xml><?xml version="1.0" encoding="utf-8"?>
<Properties xmlns="http://schemas.openxmlformats.org/officeDocument/2006/custom-properties" xmlns:vt="http://schemas.openxmlformats.org/officeDocument/2006/docPropsVTypes"/>
</file>