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28c6a59a5f09c2bf5332eca148dc06cd7f22890"/>
    <w:p>
      <w:pPr>
        <w:pStyle w:val="Heading1"/>
      </w:pPr>
      <w:r>
        <w:t xml:space="preserve">Master Thesis: The Role of Baker in Nepal Kathmandu: A Study of Culinary Evolution and Business Practices</w:t>
      </w:r>
    </w:p>
    <w:bookmarkStart w:id="20" w:name="abstract"/>
    <w:p>
      <w:pPr>
        <w:pStyle w:val="Heading2"/>
      </w:pPr>
      <w:r>
        <w:t xml:space="preserve">Abstract</w:t>
      </w:r>
    </w:p>
    <w:p>
      <w:pPr>
        <w:pStyle w:val="FirstParagraph"/>
      </w:pPr>
      <w:r>
        <w:t xml:space="preserve">This Master Thesis explores the significance of bakers in Nepal Kathmandu, examining their role in shaping the city's culinary identity, cultural heritage, and entrepreneurial landscape. By analyzing the historical evolution of baking traditions, contemporary business models, and socio-economic impacts of bakeries in Kathmandu Valley, this study aims to highlight how bakers contribute to food culture while adapting to modern demands. The research integrates qualitative case studies with quantitative data on consumer behavior and industry trends in Nepal Kathmandu.</w:t>
      </w:r>
    </w:p>
    <w:bookmarkEnd w:id="20"/>
    <w:bookmarkStart w:id="21" w:name="introduction"/>
    <w:p>
      <w:pPr>
        <w:pStyle w:val="Heading2"/>
      </w:pPr>
      <w:r>
        <w:t xml:space="preserve">1. Introduction</w:t>
      </w:r>
    </w:p>
    <w:p>
      <w:pPr>
        <w:pStyle w:val="FirstParagraph"/>
      </w:pPr>
      <w:r>
        <w:t xml:space="preserve">Kathmandu, the capital of Nepal, is a vibrant city where traditional and modern influences converge. Amidst its bustling streets and cultural landmarks, bakers have carved a niche in both local cuisine and international food trends. A Master Thesis on this topic must delve into how bakers in Nepal Kathmandu navigate challenges such as preserving indigenous recipes while embracing global techniques, ensuring sustainability, and meeting the demands of a diverse population. This study is particularly relevant to academic audiences in Nepal Kathmandu seeking to understand the intersection of culinary arts and entrepreneurship.</w:t>
      </w:r>
    </w:p>
    <w:bookmarkEnd w:id="21"/>
    <w:bookmarkStart w:id="22" w:name="X500afc370e11a67d349428854ae0ef0eb265512"/>
    <w:p>
      <w:pPr>
        <w:pStyle w:val="Heading2"/>
      </w:pPr>
      <w:r>
        <w:t xml:space="preserve">2. Historical Context of Baking in Nepal Kathmandu</w:t>
      </w:r>
    </w:p>
    <w:p>
      <w:pPr>
        <w:pStyle w:val="FirstParagraph"/>
      </w:pPr>
      <w:r>
        <w:t xml:space="preserve">The art of baking in Nepal has ancient roots, influenced by Tibetan, Indian, and Southeast Asian traditions. Historically, bakers in Kathmandu were associated with religious rituals and royal kitchens. However, the modern bakery industry emerged post-1950s with the introduction of Western-style bread and pastries through trade routes. This Master Thesis investigates how traditional practices have evolved alongside imported techniques, creating a unique blend that defines Kathmandu's baking scene today.</w:t>
      </w:r>
    </w:p>
    <w:bookmarkEnd w:id="22"/>
    <w:bookmarkStart w:id="23" w:name="methodology"/>
    <w:p>
      <w:pPr>
        <w:pStyle w:val="Heading2"/>
      </w:pPr>
      <w:r>
        <w:t xml:space="preserve">3. Methodology</w:t>
      </w:r>
    </w:p>
    <w:p>
      <w:pPr>
        <w:pStyle w:val="FirstParagraph"/>
      </w:pPr>
      <w:r>
        <w:t xml:space="preserve">This Master Thesis employs a mixed-methods approach, combining primary and secondary research. Primary data includes interviews with 15 bakers in Nepal Kathmandu, surveys of 200 consumers, and site visits to notable bakeries such as "Kathmandu Bakery Co." and "Nepal Patisserie." Secondary data draws from historical records, government reports on the food industry in Nepal, and academic papers on culinary practices. The study also analyzes social media trends to assess consumer preferences for baked goods in Kathmandu.</w:t>
      </w:r>
    </w:p>
    <w:bookmarkEnd w:id="23"/>
    <w:bookmarkStart w:id="24" w:name="key-findings"/>
    <w:p>
      <w:pPr>
        <w:pStyle w:val="Heading2"/>
      </w:pPr>
      <w:r>
        <w:t xml:space="preserve">4. Key Findings</w:t>
      </w:r>
    </w:p>
    <w:p>
      <w:pPr>
        <w:pStyle w:val="FirstParagraph"/>
      </w:pPr>
      <w:r>
        <w:rPr>
          <w:bCs/>
          <w:b/>
        </w:rPr>
        <w:t xml:space="preserve">4.1 Cultural Adaptation:</w:t>
      </w:r>
      <w:r>
        <w:t xml:space="preserve"> </w:t>
      </w:r>
      <w:r>
        <w:t xml:space="preserve">Bakers in Nepal Kathmandu often integrate local ingredients like rhubarb, cardamom, and buckwheat into Western-style pastries. This fusion reflects the city's cosmopolitan nature while preserving cultural heritage.</w:t>
      </w:r>
      <w:r>
        <w:br/>
      </w:r>
      <w:r>
        <w:br/>
      </w:r>
      <w:r>
        <w:rPr>
          <w:bCs/>
          <w:b/>
        </w:rPr>
        <w:t xml:space="preserve">4.2 Business Innovation:</w:t>
      </w:r>
      <w:r>
        <w:t xml:space="preserve"> </w:t>
      </w:r>
      <w:r>
        <w:t xml:space="preserve">Modern bakeries in Kathmandu employ digital marketing strategies to reach younger audiences. For instance, "Nepal Patisserie" uses Instagram to promote vegan and gluten-free options, aligning with global health trends.</w:t>
      </w:r>
      <w:r>
        <w:br/>
      </w:r>
      <w:r>
        <w:br/>
      </w:r>
      <w:r>
        <w:rPr>
          <w:bCs/>
          <w:b/>
        </w:rPr>
        <w:t xml:space="preserve">4.3 Socio-Economic Impact:</w:t>
      </w:r>
      <w:r>
        <w:t xml:space="preserve"> </w:t>
      </w:r>
      <w:r>
        <w:t xml:space="preserve">The bakery sector provides employment opportunities for women and youth in Kathmandu Valley, contributing to the city's economy. However, small-scale bakers face competition from large chains offering standardized products at lower prices.</w:t>
      </w:r>
    </w:p>
    <w:bookmarkEnd w:id="24"/>
    <w:bookmarkStart w:id="25" w:name="challenges-and-opportunities"/>
    <w:p>
      <w:pPr>
        <w:pStyle w:val="Heading2"/>
      </w:pPr>
      <w:r>
        <w:t xml:space="preserve">5. Challenges and Opportunities</w:t>
      </w:r>
    </w:p>
    <w:p>
      <w:pPr>
        <w:pStyle w:val="FirstParagraph"/>
      </w:pPr>
      <w:r>
        <w:t xml:space="preserve">Bakers in Nepal Kathmandu encounter challenges such as fluctuating raw material costs, stringent food safety regulations, and limited access to modern equipment. However, opportunities exist through partnerships with local agricultural cooperatives to source organic ingredients or by leveraging Nepal's tourism industry to market traditional baked goods internationally. This Master Thesis underscores the need for policy support and skill development programs tailored to Kathmandu's bakery sector.</w:t>
      </w:r>
    </w:p>
    <w:bookmarkEnd w:id="25"/>
    <w:bookmarkStart w:id="26" w:name="case-study-kathmandu-bakery-co."/>
    <w:p>
      <w:pPr>
        <w:pStyle w:val="Heading2"/>
      </w:pPr>
      <w:r>
        <w:t xml:space="preserve">6. Case Study: "Kathmandu Bakery Co."</w:t>
      </w:r>
    </w:p>
    <w:p>
      <w:pPr>
        <w:pStyle w:val="FirstParagraph"/>
      </w:pPr>
      <w:r>
        <w:t xml:space="preserve">"Kathmandu Bakery Co." is a case study within this Master Thesis, highlighting its journey from a small family-run business to a chain with three outlets in Kathmandu. The bakery's success lies in its commitment to using locally sourced ingredients and training employees in both traditional and modern baking techniques. Its story illustrates how bakers can balance heritage preservation with innovation.</w:t>
      </w:r>
    </w:p>
    <w:bookmarkEnd w:id="26"/>
    <w:bookmarkStart w:id="27" w:name="conclusion"/>
    <w:p>
      <w:pPr>
        <w:pStyle w:val="Heading2"/>
      </w:pPr>
      <w:r>
        <w:t xml:space="preserve">7. Conclusion</w:t>
      </w:r>
    </w:p>
    <w:p>
      <w:pPr>
        <w:pStyle w:val="FirstParagraph"/>
      </w:pPr>
      <w:r>
        <w:t xml:space="preserve">The role of bakers in Nepal Kathmandu extends beyond food production; they are custodians of cultural identity and agents of economic growth. This Master Thesis demonstrates that bakers in Kathmandu must adapt to global trends while respecting local traditions. Future research could explore the impact of climate change on ingredient availability or the role of technology in bakery automation. For students and scholars in Nepal Kathmandu, this study offers insights into how culinary arts intersect with entrepreneurship, sustainability, and cultural preservation.</w:t>
      </w:r>
    </w:p>
    <w:bookmarkEnd w:id="27"/>
    <w:bookmarkStart w:id="28" w:name="references"/>
    <w:p>
      <w:pPr>
        <w:pStyle w:val="Heading2"/>
      </w:pPr>
      <w:r>
        <w:t xml:space="preserve">References</w:t>
      </w:r>
    </w:p>
    <w:p>
      <w:pPr>
        <w:pStyle w:val="FirstParagraph"/>
      </w:pPr>
      <w:r>
        <w:t xml:space="preserve">1. Nepal Food Industry Report (2023).</w:t>
      </w:r>
      <w:r>
        <w:br/>
      </w:r>
      <w:r>
        <w:t xml:space="preserve">2. Kumar, S. (2021). "Culinary Traditions in Kathmandu." Journal of Nepalese Studies.</w:t>
      </w:r>
      <w:r>
        <w:br/>
      </w:r>
      <w:r>
        <w:t xml:space="preserve">3. Interviews with bakers and consumers conducted in Nepal Kathmandu (April–July 2024).</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Nepal Kathmandu</dc:title>
  <dc:creator/>
  <dc:language>en</dc:language>
  <cp:keywords/>
  <dcterms:created xsi:type="dcterms:W3CDTF">2026-04-26T23:12:42Z</dcterms:created>
  <dcterms:modified xsi:type="dcterms:W3CDTF">2026-04-26T23:12:42Z</dcterms:modified>
</cp:coreProperties>
</file>

<file path=docProps/custom.xml><?xml version="1.0" encoding="utf-8"?>
<Properties xmlns="http://schemas.openxmlformats.org/officeDocument/2006/custom-properties" xmlns:vt="http://schemas.openxmlformats.org/officeDocument/2006/docPropsVTypes"/>
</file>