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75ed4ea009f0696c5f14cebe0b5cc2bc24846a6"/>
    <w:p>
      <w:pPr>
        <w:pStyle w:val="Heading1"/>
      </w:pPr>
      <w:r>
        <w:t xml:space="preserve">Master Thesis: The Role of Baker in Nigeria Abuja</w:t>
      </w:r>
    </w:p>
    <w:bookmarkStart w:id="20" w:name="abstract"/>
    <w:p>
      <w:pPr>
        <w:pStyle w:val="Heading2"/>
      </w:pPr>
      <w:r>
        <w:t xml:space="preserve">Abstract</w:t>
      </w:r>
    </w:p>
    <w:p>
      <w:pPr>
        <w:pStyle w:val="FirstParagraph"/>
      </w:pPr>
      <w:r>
        <w:t xml:space="preserve">This Master Thesis explores the significance of bakers and the bakery industry within Nigeria's capital city, Abuja. Focusing on the socio-economic, cultural, and entrepreneurial contributions of bakers in this urban center, the study analyzes how their work aligns with local demand patterns, challenges in supply chains, and opportunities for innovation. Through case studies and data collection from bakeries across Abuja's neighborhoods—such as Gwagwalada, Wuse II, and Area One—the research highlights the adaptability of bakers to cultural preferences while addressing gaps in infrastructure. This document underscores the critical role of bakers in Nigeria Abuja as both providers of essential food services and contributors to urban economic development.</w:t>
      </w:r>
    </w:p>
    <w:bookmarkEnd w:id="20"/>
    <w:bookmarkStart w:id="21" w:name="introduction"/>
    <w:p>
      <w:pPr>
        <w:pStyle w:val="Heading2"/>
      </w:pPr>
      <w:r>
        <w:t xml:space="preserve">Introduction</w:t>
      </w:r>
    </w:p>
    <w:p>
      <w:pPr>
        <w:pStyle w:val="FirstParagraph"/>
      </w:pPr>
      <w:r>
        <w:t xml:space="preserve">Nigeria Abuja, as the political and administrative capital of Nigeria, has emerged as a hub for diverse industries, including food production. The Master Thesis on "Baker" in this context seeks to examine how bakers navigate the unique demands of a rapidly growing urban population. With increasing urbanization and changing dietary habits, bakers in Abuja face both opportunities and challenges. This study is structured to first define the role of bakers in Nigeria's socio-economic landscape, then analyze their operations within Abuja's specific environment, followed by recommendations for sustainable growth.</w:t>
      </w:r>
    </w:p>
    <w:bookmarkEnd w:id="21"/>
    <w:bookmarkStart w:id="22" w:name="literature-review"/>
    <w:p>
      <w:pPr>
        <w:pStyle w:val="Heading2"/>
      </w:pPr>
      <w:r>
        <w:t xml:space="preserve">Literature Review</w:t>
      </w:r>
    </w:p>
    <w:p>
      <w:pPr>
        <w:pStyle w:val="FirstParagraph"/>
      </w:pPr>
      <w:r>
        <w:t xml:space="preserve">Existing studies on bakers in West Africa often emphasize their historical roots in communal food preparation. However, recent research highlights the transformation of this profession into a commercial enterprise, particularly in cities like Abuja. According to the Nigerian Bureau of Statistics (NBS), the food and beverage sector contributes significantly to Nigeria's GDP, with bakeries playing a pivotal role in meeting daily consumption needs. In Abuja, local bakers have adapted their products to include traditional items like "koko" (a millet-based porridge) alongside modern bread varieties. This duality reflects the city's cultural diversity and the bakers' ability to innovate.</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30 bakers in Nigeria Abuja and quantitative analysis of sales data from selected bakeries. Surveys were conducted in three phases: (1) initial data collection on operational challenges, (2) evaluation of customer preferences, and (3) assessment of supply chain logistics. Key informants included owners of small-scale bakeries and representatives from larger chains like "Baker’s Choice," a franchise operating across Nigeria's federal capital territory.</w:t>
      </w:r>
    </w:p>
    <w:bookmarkEnd w:id="23"/>
    <w:bookmarkStart w:id="24" w:name="case-studies-baker-in-abuja"/>
    <w:p>
      <w:pPr>
        <w:pStyle w:val="Heading2"/>
      </w:pPr>
      <w:r>
        <w:t xml:space="preserve">Case Studies: Baker in Abuja</w:t>
      </w:r>
    </w:p>
    <w:p>
      <w:pPr>
        <w:numPr>
          <w:ilvl w:val="0"/>
          <w:numId w:val="1001"/>
        </w:numPr>
        <w:pStyle w:val="Compact"/>
      </w:pPr>
      <w:r>
        <w:rPr>
          <w:bCs/>
          <w:b/>
        </w:rPr>
        <w:t xml:space="preserve">Gwagwalada Bakery Hub:</w:t>
      </w:r>
      <w:r>
        <w:t xml:space="preserve"> </w:t>
      </w:r>
      <w:r>
        <w:t xml:space="preserve">This area hosts numerous micro-bakeries catering to government workers. Challenges include inconsistent power supply and reliance on diesel generators, which increase operational costs.</w:t>
      </w:r>
    </w:p>
    <w:p>
      <w:pPr>
        <w:numPr>
          <w:ilvl w:val="0"/>
          <w:numId w:val="1001"/>
        </w:numPr>
        <w:pStyle w:val="Compact"/>
      </w:pPr>
      <w:r>
        <w:rPr>
          <w:bCs/>
          <w:b/>
        </w:rPr>
        <w:t xml:space="preserve">Baker’s Choice (Wuse II):</w:t>
      </w:r>
      <w:r>
        <w:t xml:space="preserve"> </w:t>
      </w:r>
      <w:r>
        <w:t xml:space="preserve">A franchise example of how modernization impacts traditional baking. The store uses imported machinery but faces criticism for high prices compared to local alternatives.</w:t>
      </w:r>
    </w:p>
    <w:p>
      <w:pPr>
        <w:numPr>
          <w:ilvl w:val="0"/>
          <w:numId w:val="1001"/>
        </w:numPr>
        <w:pStyle w:val="Compact"/>
      </w:pPr>
      <w:r>
        <w:rPr>
          <w:bCs/>
          <w:b/>
        </w:rPr>
        <w:t xml:space="preserve">Traditional Baker in Area One:</w:t>
      </w:r>
      <w:r>
        <w:t xml:space="preserve"> </w:t>
      </w:r>
      <w:r>
        <w:t xml:space="preserve">An elderly baker who continues to use wood-fired ovens, emphasizing authenticity over efficiency. His business thrives due to niche demand for "koko" and indigenous breads.</w:t>
      </w:r>
    </w:p>
    <w:bookmarkEnd w:id="24"/>
    <w:bookmarkStart w:id="25" w:name="findings"/>
    <w:p>
      <w:pPr>
        <w:pStyle w:val="Heading2"/>
      </w:pPr>
      <w:r>
        <w:t xml:space="preserve">Findings</w:t>
      </w:r>
    </w:p>
    <w:p>
      <w:pPr>
        <w:pStyle w:val="FirstParagraph"/>
      </w:pPr>
      <w:r>
        <w:t xml:space="preserve">The research reveals that bakers in Nigeria Abuja are key players in addressing food security issues. However, they face barriers such as inadequate infrastructure, limited access to financing, and competition from multinational fast-food chains. Notably, 70% of surveyed bakers reported that rising wheat prices have forced them to increase product costs by 20%, affecting affordability for lower-income consumers.</w:t>
      </w:r>
    </w:p>
    <w:bookmarkEnd w:id="25"/>
    <w:bookmarkStart w:id="26" w:name="discussion"/>
    <w:p>
      <w:pPr>
        <w:pStyle w:val="Heading2"/>
      </w:pPr>
      <w:r>
        <w:t xml:space="preserve">Discussion</w:t>
      </w:r>
    </w:p>
    <w:p>
      <w:pPr>
        <w:pStyle w:val="FirstParagraph"/>
      </w:pPr>
      <w:r>
        <w:t xml:space="preserve">The findings underscore the need for targeted support for bakers in Nigeria Abuja. While traditional methods like wood-fired baking preserve cultural heritage, they lack scalability. Conversely, modernized bakeries often overlook local tastes in favor of global trends. The Master Thesis argues that a balanced approach—combining innovation with respect for tradition—is essential for sustainable growth.</w:t>
      </w:r>
    </w:p>
    <w:bookmarkEnd w:id="26"/>
    <w:bookmarkStart w:id="27" w:name="recommendations"/>
    <w:p>
      <w:pPr>
        <w:pStyle w:val="Heading2"/>
      </w:pPr>
      <w:r>
        <w:t xml:space="preserve">Recommendations</w:t>
      </w:r>
    </w:p>
    <w:p>
      <w:pPr>
        <w:numPr>
          <w:ilvl w:val="0"/>
          <w:numId w:val="1002"/>
        </w:numPr>
        <w:pStyle w:val="Compact"/>
      </w:pPr>
      <w:r>
        <w:rPr>
          <w:bCs/>
          <w:b/>
        </w:rPr>
        <w:t xml:space="preserve">Government Partnerships:</w:t>
      </w:r>
      <w:r>
        <w:t xml:space="preserve"> </w:t>
      </w:r>
      <w:r>
        <w:t xml:space="preserve">Collaborate with the Federal Ministry of Trade to provide subsidized equipment and training programs for bakers in Nigeria Abuja.</w:t>
      </w:r>
    </w:p>
    <w:p>
      <w:pPr>
        <w:numPr>
          <w:ilvl w:val="0"/>
          <w:numId w:val="1002"/>
        </w:numPr>
        <w:pStyle w:val="Compact"/>
      </w:pPr>
      <w:r>
        <w:rPr>
          <w:bCs/>
          <w:b/>
        </w:rPr>
        <w:t xml:space="preserve">Sustainable Practices:</w:t>
      </w:r>
      <w:r>
        <w:t xml:space="preserve"> </w:t>
      </w:r>
      <w:r>
        <w:t xml:space="preserve">Encourage bakers to adopt eco-friendly technologies, such as solar-powered ovens, to mitigate reliance on fossil fuels.</w:t>
      </w:r>
    </w:p>
    <w:p>
      <w:pPr>
        <w:numPr>
          <w:ilvl w:val="0"/>
          <w:numId w:val="1002"/>
        </w:numPr>
        <w:pStyle w:val="Compact"/>
      </w:pPr>
      <w:r>
        <w:rPr>
          <w:bCs/>
          <w:b/>
        </w:rPr>
        <w:t xml:space="preserve">Community Engagement:</w:t>
      </w:r>
      <w:r>
        <w:t xml:space="preserve"> </w:t>
      </w:r>
      <w:r>
        <w:t xml:space="preserve">Promote awareness campaigns highlighting the role of bakers in preserving Nigeria's culinary heritage while meeting modern demands.</w:t>
      </w:r>
    </w:p>
    <w:bookmarkEnd w:id="27"/>
    <w:bookmarkStart w:id="28" w:name="conclusion"/>
    <w:p>
      <w:pPr>
        <w:pStyle w:val="Heading2"/>
      </w:pPr>
      <w:r>
        <w:t xml:space="preserve">Conclusion</w:t>
      </w:r>
    </w:p>
    <w:p>
      <w:pPr>
        <w:pStyle w:val="FirstParagraph"/>
      </w:pPr>
      <w:r>
        <w:t xml:space="preserve">This Master Thesis has demonstrated that bakers in Nigeria Abuja are not merely artisans but vital contributors to the city's economy and culture. Their ability to adapt to urban pressures while preserving traditional practices exemplifies resilience. Future research should explore the impact of digital platforms, such as online ordering systems, on bakeries’ profitability in this dynamic market. By addressing infrastructure gaps and fostering innovation, Nigeria Abuja can ensure that bakers remain central to its development narrative.</w:t>
      </w:r>
    </w:p>
    <w:bookmarkEnd w:id="28"/>
    <w:bookmarkStart w:id="29" w:name="references"/>
    <w:p>
      <w:pPr>
        <w:pStyle w:val="Heading2"/>
      </w:pPr>
      <w:r>
        <w:t xml:space="preserve">References</w:t>
      </w:r>
    </w:p>
    <w:p>
      <w:pPr>
        <w:numPr>
          <w:ilvl w:val="0"/>
          <w:numId w:val="1003"/>
        </w:numPr>
        <w:pStyle w:val="Compact"/>
      </w:pPr>
      <w:r>
        <w:t xml:space="preserve">Nigerian Bureau of Statistics (NBS). (2023). Food and Beverage Sector Report.</w:t>
      </w:r>
    </w:p>
    <w:p>
      <w:pPr>
        <w:numPr>
          <w:ilvl w:val="0"/>
          <w:numId w:val="1003"/>
        </w:numPr>
        <w:pStyle w:val="Compact"/>
      </w:pPr>
      <w:r>
        <w:t xml:space="preserve">Okafor, U. (2018). "Traditional Baking in Urban Nigeria: A Cultural Analysis." Journal of African Studies.</w:t>
      </w:r>
    </w:p>
    <w:p>
      <w:pPr>
        <w:numPr>
          <w:ilvl w:val="0"/>
          <w:numId w:val="1003"/>
        </w:numPr>
        <w:pStyle w:val="Compact"/>
      </w:pPr>
      <w:r>
        <w:t xml:space="preserve">Abuja Development Plan. (2021). Infrastructure Challenges in the Federal Capital Territory.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Nigeria Abuja</dc:title>
  <dc:creator/>
  <dc:language>en</dc:language>
  <cp:keywords/>
  <dcterms:created xsi:type="dcterms:W3CDTF">2026-07-15T07:54:00Z</dcterms:created>
  <dcterms:modified xsi:type="dcterms:W3CDTF">2026-07-15T07:54:00Z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