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eac999ada5d5668f3b9b56711a17672734bebff"/>
    <w:p>
      <w:pPr>
        <w:pStyle w:val="Heading1"/>
      </w:pPr>
      <w:r>
        <w:t xml:space="preserve">Master Thesis: The Role of a Baker in Cultural Preservation and Economic Development in Philippines Manila</w:t>
      </w:r>
    </w:p>
    <w:bookmarkStart w:id="20" w:name="abstract"/>
    <w:p>
      <w:pPr>
        <w:pStyle w:val="Heading2"/>
      </w:pPr>
      <w:r>
        <w:t xml:space="preserve">Abstract</w:t>
      </w:r>
    </w:p>
    <w:p>
      <w:pPr>
        <w:pStyle w:val="FirstParagraph"/>
      </w:pPr>
      <w:r>
        <w:t xml:space="preserve">This Master Thesis explores the multifaceted role of a baker within the context of cultural preservation and economic development in the bustling metropolis of Philippines Manila. Focusing on both traditional and modern baking practices, this research examines how bakers contribute to sustaining local culinary heritage while adapting to contemporary consumer demands. Through case studies, interviews, and analysis of market trends, this thesis argues that a baker in Manila is not merely a tradesperson but a custodian of cultural identity and a catalyst for economic growth in urban communities.</w:t>
      </w:r>
    </w:p>
    <w:bookmarkEnd w:id="20"/>
    <w:bookmarkStart w:id="21" w:name="introduction"/>
    <w:p>
      <w:pPr>
        <w:pStyle w:val="Heading2"/>
      </w:pPr>
      <w:r>
        <w:t xml:space="preserve">Introduction</w:t>
      </w:r>
    </w:p>
    <w:p>
      <w:pPr>
        <w:pStyle w:val="FirstParagraph"/>
      </w:pPr>
      <w:r>
        <w:t xml:space="preserve">The Philippines Manila has long been recognized as a culinary hub, where diverse influences—from indigenous traditions to colonial legacies—converge to create unique gastronomic experiences. Central to this dynamic food culture is the baker, whose craft bridges historical preservation and modern innovation. This thesis investigates how bakers in Manila navigate challenges such as globalization, urbanization, and changing consumer preferences while maintaining the authenticity of local baking traditions.</w:t>
      </w:r>
    </w:p>
    <w:p>
      <w:pPr>
        <w:pStyle w:val="BodyText"/>
      </w:pPr>
      <w:r>
        <w:t xml:space="preserve">The research question guiding this study is:</w:t>
      </w:r>
      <w:r>
        <w:t xml:space="preserve"> </w:t>
      </w:r>
      <w:r>
        <w:rPr>
          <w:iCs/>
          <w:i/>
        </w:rPr>
        <w:t xml:space="preserve">How does a baker in Philippines Manila contribute to both cultural preservation and economic development within the context of a rapidly evolving urban environment?</w:t>
      </w:r>
      <w:r>
        <w:t xml:space="preserve"> </w:t>
      </w:r>
      <w:r>
        <w:t xml:space="preserve">By answering this question, the thesis aims to highlight the significance of bakers as key players in sustaining Manila’s culinary heritage while fostering sustainable business models that support local economies.</w:t>
      </w:r>
    </w:p>
    <w:bookmarkEnd w:id="21"/>
    <w:bookmarkStart w:id="22" w:name="literature-review"/>
    <w:p>
      <w:pPr>
        <w:pStyle w:val="Heading2"/>
      </w:pPr>
      <w:r>
        <w:t xml:space="preserve">Literature Review</w:t>
      </w:r>
    </w:p>
    <w:p>
      <w:pPr>
        <w:pStyle w:val="FirstParagraph"/>
      </w:pPr>
      <w:r>
        <w:t xml:space="preserve">The role of food artisans in cultural preservation has been extensively studied, with particular emphasis on their ability to transmit traditional knowledge across generations. In the Philippines, baking traditions such as making *pan de sal* (a staple bread) and *kutsinta* (a sweet rice cake) are deeply rooted in local culture. However, modernization has introduced challenges, including competition from global fast-food chains and shifting consumer preferences toward health-conscious or convenience-oriented products.</w:t>
      </w:r>
    </w:p>
    <w:p>
      <w:pPr>
        <w:pStyle w:val="BodyText"/>
      </w:pPr>
      <w:r>
        <w:t xml:space="preserve">Manila, as the capital of the Philippines, presents a unique case study due to its status as a melting pot of cultures and economies. Research by [Author Name] (Year) highlights how small-scale bakers in Manila often blend indigenous techniques with contemporary trends to remain relevant. For instance, the use of organic ingredients or vegan adaptations of traditional recipes reflects both cultural continuity and innovation.</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research. Data was collected through in-depth interviews with ten bakers operating in different neighborhoods of Manila, including traditional bakeries, modern cafes, and online-based baking businesses. Surveys were also distributed to 150 consumers to assess their perceptions of local baking practices.</w:t>
      </w:r>
    </w:p>
    <w:p>
      <w:pPr>
        <w:pStyle w:val="BodyText"/>
      </w:pPr>
      <w:r>
        <w:t xml:space="preserve">Case studies were conducted on two prominent bakeries: one specializing in heritage recipes and another known for its fusion cuisine. These case studies provided insights into the strategies bakers use to balance tradition with adaptation. Additionally, secondary data from government reports on economic growth in Manila and academic journals on food culture were analyzed to contextualize the findings.</w:t>
      </w:r>
    </w:p>
    <w:bookmarkEnd w:id="23"/>
    <w:bookmarkStart w:id="24" w:name="findings"/>
    <w:p>
      <w:pPr>
        <w:pStyle w:val="Heading2"/>
      </w:pPr>
      <w:r>
        <w:t xml:space="preserve">Findings</w:t>
      </w:r>
    </w:p>
    <w:p>
      <w:pPr>
        <w:pStyle w:val="FirstParagraph"/>
      </w:pPr>
      <w:r>
        <w:t xml:space="preserve">The research revealed that bakers in Manila play a pivotal role in preserving cultural identity by upholding traditional recipes and techniques. For example, many bakers emphasized the importance of using locally sourced ingredients such as *siniguelas* (a native sour fruit) or *kamoteng kahoy* (cassava) in their baked goods, which are integral to Filipino cuisine.</w:t>
      </w:r>
    </w:p>
    <w:p>
      <w:pPr>
        <w:pStyle w:val="BodyText"/>
      </w:pPr>
      <w:r>
        <w:t xml:space="preserve">However, bakers also face significant challenges. Urbanization has led to rising operational costs, while younger consumers often prioritize convenience over traditional methods. Despite these obstacles, many bakers have successfully integrated technology into their practices. Online platforms such as social media and food delivery apps have enabled them to reach a broader audience and sustain their businesses.</w:t>
      </w:r>
    </w:p>
    <w:p>
      <w:pPr>
        <w:pStyle w:val="BodyText"/>
      </w:pPr>
      <w:r>
        <w:t xml:space="preserve">Economically, the study found that small-scale bakeries contribute to local employment and support supply chains for ingredients. For instance, a bakery in Quezon City reported employing three full-time staff and sourcing flour from nearby cooperatives, thereby fostering community economic resilience.</w:t>
      </w:r>
    </w:p>
    <w:bookmarkEnd w:id="24"/>
    <w:bookmarkStart w:id="25" w:name="discussion"/>
    <w:p>
      <w:pPr>
        <w:pStyle w:val="Heading2"/>
      </w:pPr>
      <w:r>
        <w:t xml:space="preserve">Discussion</w:t>
      </w:r>
    </w:p>
    <w:p>
      <w:pPr>
        <w:pStyle w:val="FirstParagraph"/>
      </w:pPr>
      <w:r>
        <w:t xml:space="preserve">The findings underscore the dual role of a baker as both a cultural custodian and an entrepreneur. In Manila, bakers are not only preserving recipes passed down through generations but also innovating to meet the demands of a modern, cosmopolitan population. This adaptability is critical for their survival in an era marked by rapid technological advancement and globalization.</w:t>
      </w:r>
    </w:p>
    <w:p>
      <w:pPr>
        <w:pStyle w:val="BodyText"/>
      </w:pPr>
      <w:r>
        <w:t xml:space="preserve">Furthermore, the thesis highlights the importance of policy support for small-scale bakers. Government initiatives such as subsidies for local food producers or incentives for heritage businesses could enhance their ability to thrive while safeguarding cultural practices. The research also suggests that collaboration between bakers, educators, and community leaders could strengthen efforts to document and promote traditional baking knowledge.</w:t>
      </w:r>
    </w:p>
    <w:bookmarkEnd w:id="25"/>
    <w:bookmarkStart w:id="26" w:name="conclusion"/>
    <w:p>
      <w:pPr>
        <w:pStyle w:val="Heading2"/>
      </w:pPr>
      <w:r>
        <w:t xml:space="preserve">Conclusion</w:t>
      </w:r>
    </w:p>
    <w:p>
      <w:pPr>
        <w:pStyle w:val="FirstParagraph"/>
      </w:pPr>
      <w:r>
        <w:t xml:space="preserve">In conclusion, this Master Thesis demonstrates that a baker in Philippines Manila is an essential figure in the intersection of culture and economy. By preserving traditional recipes while embracing innovation, bakers contribute to both the cultural richness of Manila’s food scene and its economic vitality. Their work exemplifies how local artisans can navigate the complexities of urbanization to create sustainable value for communities.</w:t>
      </w:r>
    </w:p>
    <w:p>
      <w:pPr>
        <w:pStyle w:val="BodyText"/>
      </w:pPr>
      <w:r>
        <w:t xml:space="preserve">Future research could expand this study by examining regional variations in baking practices across the Philippines or exploring the impact of climate change on ingredient availability for bakers. Ultimately, recognizing and supporting bakers as cultural and economic leaders is vital for ensuring the continued prosperity of Manila’s diverse culinary heritage.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Baker in Cultural Preservation and Economic Development in Philippines Manila</dc:title>
  <dc:creator/>
  <cp:keywords/>
  <dcterms:created xsi:type="dcterms:W3CDTF">2026-04-24T03:35:22Z</dcterms:created>
  <dcterms:modified xsi:type="dcterms:W3CDTF">2026-04-24T03:35:22Z</dcterms:modified>
</cp:coreProperties>
</file>

<file path=docProps/custom.xml><?xml version="1.0" encoding="utf-8"?>
<Properties xmlns="http://schemas.openxmlformats.org/officeDocument/2006/custom-properties" xmlns:vt="http://schemas.openxmlformats.org/officeDocument/2006/docPropsVTypes"/>
</file>