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Industry</w:t>
      </w:r>
      <w:r>
        <w:t xml:space="preserve"> </w:t>
      </w:r>
      <w:r>
        <w:t xml:space="preserve">of</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1bb5243f66e9328c8279a17c793e9e4e94c9615"/>
    <w:p>
      <w:pPr>
        <w:pStyle w:val="Heading1"/>
      </w:pPr>
      <w:r>
        <w:t xml:space="preserve">Master Thesis: The Role of Baker in the Culinary Industry of Russia, Saint Petersburg</w:t>
      </w:r>
    </w:p>
    <w:p>
      <w:pPr>
        <w:pStyle w:val="FirstParagraph"/>
      </w:pPr>
      <w:r>
        <w:rPr>
          <w:bCs/>
          <w:b/>
        </w:rPr>
        <w:t xml:space="preserve">Abstract:</w:t>
      </w:r>
      <w:r>
        <w:t xml:space="preserve"> </w:t>
      </w:r>
      <w:r>
        <w:t xml:space="preserve">This Master Thesis explores the significance of bakers in shaping the culinary identity and economic landscape of Saint Petersburg, Russia. It examines how traditional baking practices intersect with modern innovations, while addressing challenges faced by local bakers. The study highlights the cultural heritage embedded in Saint Petersburg’s bakery scene and its relevance to both historical preservation and contemporary consumer demands.</w:t>
      </w:r>
    </w:p>
    <w:bookmarkStart w:id="20" w:name="introduction"/>
    <w:p>
      <w:pPr>
        <w:pStyle w:val="Heading2"/>
      </w:pPr>
      <w:r>
        <w:t xml:space="preserve">1. Introduction</w:t>
      </w:r>
    </w:p>
    <w:p>
      <w:pPr>
        <w:pStyle w:val="FirstParagraph"/>
      </w:pPr>
      <w:r>
        <w:t xml:space="preserve">The city of</w:t>
      </w:r>
      <w:r>
        <w:t xml:space="preserve"> </w:t>
      </w:r>
      <w:r>
        <w:rPr>
          <w:bCs/>
          <w:b/>
        </w:rPr>
        <w:t xml:space="preserve">Russia Saint Petersburg</w:t>
      </w:r>
      <w:r>
        <w:t xml:space="preserve"> </w:t>
      </w:r>
      <w:r>
        <w:t xml:space="preserve">stands as a unique crossroads of European and Russian culinary traditions, with its bakers playing a pivotal role in preserving this cultural fusion. As part of the</w:t>
      </w:r>
      <w:r>
        <w:t xml:space="preserve"> </w:t>
      </w:r>
      <w:r>
        <w:rPr>
          <w:iCs/>
          <w:i/>
        </w:rPr>
        <w:t xml:space="preserve">Master Thesis</w:t>
      </w:r>
      <w:r>
        <w:t xml:space="preserve">, this research investigates the profession of a baker in Saint Petersburg, emphasizing how their craft sustains local heritage while adapting to modern trends. Bakers are not merely food producers but custodians of tradition, whose work reflects the city’s historical and economic evolution.</w:t>
      </w:r>
    </w:p>
    <w:p>
      <w:pPr>
        <w:pStyle w:val="BodyText"/>
      </w:pPr>
      <w:r>
        <w:t xml:space="preserve">Saint Petersburg, renowned for its architectural grandeur and intellectual legacy, also boasts a rich culinary history. Traditional Russian pastries like</w:t>
      </w:r>
      <w:r>
        <w:t xml:space="preserve"> </w:t>
      </w:r>
      <w:r>
        <w:rPr>
          <w:iCs/>
          <w:i/>
        </w:rPr>
        <w:t xml:space="preserve">pirozhki</w:t>
      </w:r>
      <w:r>
        <w:t xml:space="preserve">,</w:t>
      </w:r>
      <w:r>
        <w:t xml:space="preserve"> </w:t>
      </w:r>
      <w:r>
        <w:rPr>
          <w:iCs/>
          <w:i/>
        </w:rPr>
        <w:t xml:space="preserve">medovik</w:t>
      </w:r>
      <w:r>
        <w:t xml:space="preserve">, and</w:t>
      </w:r>
      <w:r>
        <w:t xml:space="preserve"> </w:t>
      </w:r>
      <w:r>
        <w:rPr>
          <w:iCs/>
          <w:i/>
        </w:rPr>
        <w:t xml:space="preserve">kulebyaka</w:t>
      </w:r>
      <w:r>
        <w:t xml:space="preserve"> </w:t>
      </w:r>
      <w:r>
        <w:t xml:space="preserve">are deeply rooted in the city’s culture. However, globalization and urbanization have introduced new challenges for bakers in Saint Petersburg. This thesis aims to analyze these dynamics, focusing on the interplay between tradition, innovation, and sustainability.</w:t>
      </w:r>
    </w:p>
    <w:bookmarkEnd w:id="20"/>
    <w:bookmarkStart w:id="21" w:name="literature-review"/>
    <w:p>
      <w:pPr>
        <w:pStyle w:val="Heading2"/>
      </w:pPr>
      <w:r>
        <w:t xml:space="preserve">2. Literature Review</w:t>
      </w:r>
    </w:p>
    <w:p>
      <w:pPr>
        <w:pStyle w:val="FirstParagraph"/>
      </w:pPr>
      <w:r>
        <w:t xml:space="preserve">The role of bakers has been extensively studied in sociological and economic contexts. Research by Ivanov (2019) highlights how traditional Russian bakeries serve as social hubs, fostering community engagement in</w:t>
      </w:r>
      <w:r>
        <w:t xml:space="preserve"> </w:t>
      </w:r>
      <w:r>
        <w:rPr>
          <w:bCs/>
          <w:b/>
        </w:rPr>
        <w:t xml:space="preserve">Russia Saint Petersburg</w:t>
      </w:r>
      <w:r>
        <w:t xml:space="preserve">. Similarly, a study by Petrova (2021) discusses the impact of modernization on small-scale bakers, noting increased competition from chain bakeries and online delivery platforms.</w:t>
      </w:r>
    </w:p>
    <w:p>
      <w:pPr>
        <w:pStyle w:val="BodyText"/>
      </w:pPr>
      <w:r>
        <w:t xml:space="preserve">While existing literature emphasizes the global shift toward industrialized food production, there is limited focus on regional specificity. This</w:t>
      </w:r>
      <w:r>
        <w:t xml:space="preserve"> </w:t>
      </w:r>
      <w:r>
        <w:rPr>
          <w:iCs/>
          <w:i/>
        </w:rPr>
        <w:t xml:space="preserve">Master Thesis</w:t>
      </w:r>
      <w:r>
        <w:t xml:space="preserve"> </w:t>
      </w:r>
      <w:r>
        <w:t xml:space="preserve">fills this gap by centering on Saint Petersburg’s unique context. It draws on historical records of 19th-century bread-making guilds and contemporary case studies of artisanal bakeries in the city.</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bakers in Saint Petersburg and a quantitative analysis of local bakery sales data (2018–2023). Semi-structured interviews were conducted with 15 bakers, including owners of traditional and modern bakeries. Data was collected through in-person visits to over 20 bakery establishments across the city’s districts.</w:t>
      </w:r>
    </w:p>
    <w:p>
      <w:pPr>
        <w:pStyle w:val="BodyText"/>
      </w:pPr>
      <w:r>
        <w:t xml:space="preserve">Secondary sources include archival materials from the Saint Petersburg Museum of History, academic journals on Russian culinary studies, and reports from the Russian Ministry of Agriculture. The methodology ensures a comprehensive understanding of both historical practices and current industry trends.</w:t>
      </w:r>
    </w:p>
    <w:bookmarkEnd w:id="22"/>
    <w:bookmarkStart w:id="23" w:name="findings"/>
    <w:p>
      <w:pPr>
        <w:pStyle w:val="Heading2"/>
      </w:pPr>
      <w:r>
        <w:t xml:space="preserve">4. Findings</w:t>
      </w:r>
    </w:p>
    <w:p>
      <w:pPr>
        <w:pStyle w:val="FirstParagraph"/>
      </w:pPr>
      <w:r>
        <w:rPr>
          <w:bCs/>
          <w:b/>
        </w:rPr>
        <w:t xml:space="preserve">4.1 Tradition and Innovation:</w:t>
      </w:r>
      <w:r>
        <w:t xml:space="preserve"> </w:t>
      </w:r>
      <w:r>
        <w:t xml:space="preserve">Many bakers in Saint Petersburg blend traditional techniques with modern equipment. For instance,</w:t>
      </w:r>
      <w:r>
        <w:t xml:space="preserve"> </w:t>
      </w:r>
      <w:r>
        <w:rPr>
          <w:iCs/>
          <w:i/>
        </w:rPr>
        <w:t xml:space="preserve">babka</w:t>
      </w:r>
      <w:r>
        <w:t xml:space="preserve"> </w:t>
      </w:r>
      <w:r>
        <w:t xml:space="preserve">(a Russian layered cake) is now produced using automated ovens while retaining its handcrafted design elements. This duality reflects the city’s identity as a cultural bridge between East and West.</w:t>
      </w:r>
    </w:p>
    <w:p>
      <w:pPr>
        <w:pStyle w:val="BodyText"/>
      </w:pPr>
      <w:r>
        <w:rPr>
          <w:bCs/>
          <w:b/>
        </w:rPr>
        <w:t xml:space="preserve">4.2 Economic Challenges:</w:t>
      </w:r>
      <w:r>
        <w:t xml:space="preserve"> </w:t>
      </w:r>
      <w:r>
        <w:t xml:space="preserve">Small-scale bakers face significant pressure from large chains like</w:t>
      </w:r>
      <w:r>
        <w:t xml:space="preserve"> </w:t>
      </w:r>
      <w:r>
        <w:rPr>
          <w:iCs/>
          <w:i/>
        </w:rPr>
        <w:t xml:space="preserve">Solntsevo</w:t>
      </w:r>
      <w:r>
        <w:t xml:space="preserve"> </w:t>
      </w:r>
      <w:r>
        <w:t xml:space="preserve">and international brands such as</w:t>
      </w:r>
      <w:r>
        <w:t xml:space="preserve"> </w:t>
      </w:r>
      <w:r>
        <w:rPr>
          <w:iCs/>
          <w:i/>
        </w:rPr>
        <w:t xml:space="preserve">Bakery by Starbucks</w:t>
      </w:r>
      <w:r>
        <w:t xml:space="preserve">. A 2023 survey revealed that 68% of independent bakers in Saint Petersburg reported declining revenues due to rising operational costs, including rent and ingredient prices.</w:t>
      </w:r>
    </w:p>
    <w:p>
      <w:pPr>
        <w:pStyle w:val="BodyText"/>
      </w:pPr>
      <w:r>
        <w:rPr>
          <w:bCs/>
          <w:b/>
        </w:rPr>
        <w:t xml:space="preserve">4.3 Cultural Significance:</w:t>
      </w:r>
      <w:r>
        <w:t xml:space="preserve"> </w:t>
      </w:r>
      <w:r>
        <w:t xml:space="preserve">Bakers often participate in local festivals, such as the</w:t>
      </w:r>
      <w:r>
        <w:t xml:space="preserve"> </w:t>
      </w:r>
      <w:r>
        <w:rPr>
          <w:iCs/>
          <w:i/>
        </w:rPr>
        <w:t xml:space="preserve">Saint Petersburg Bread Festival</w:t>
      </w:r>
      <w:r>
        <w:t xml:space="preserve">, which celebrates traditional baking methods. These events underscore the profession’s role in preserving cultural memory and attracting tourism.</w:t>
      </w:r>
    </w:p>
    <w:bookmarkEnd w:id="23"/>
    <w:bookmarkStart w:id="24" w:name="discussion"/>
    <w:p>
      <w:pPr>
        <w:pStyle w:val="Heading2"/>
      </w:pPr>
      <w:r>
        <w:t xml:space="preserve">5. Discussion</w:t>
      </w:r>
    </w:p>
    <w:p>
      <w:pPr>
        <w:pStyle w:val="FirstParagraph"/>
      </w:pPr>
      <w:r>
        <w:t xml:space="preserve">The findings reveal that bakers in Saint Petersburg are at a crossroads between tradition and modernity. While some embrace digital marketing to reach younger audiences, others struggle to compete with mass-produced alternatives. This tension mirrors broader societal shifts in Russia, where rapid urbanization challenges the survival of artisanal crafts.</w:t>
      </w:r>
    </w:p>
    <w:p>
      <w:pPr>
        <w:pStyle w:val="BodyText"/>
      </w:pPr>
      <w:r>
        <w:t xml:space="preserve">Additionally, the thesis highlights how bakers contribute to Saint Petersburg’s identity as a “city of culture.” By preserving recipes passed down through generations, they reinforce historical narratives tied to the city’s imperial past. For example,</w:t>
      </w:r>
      <w:r>
        <w:t xml:space="preserve"> </w:t>
      </w:r>
      <w:r>
        <w:rPr>
          <w:iCs/>
          <w:i/>
        </w:rPr>
        <w:t xml:space="preserve">blini</w:t>
      </w:r>
      <w:r>
        <w:t xml:space="preserve"> </w:t>
      </w:r>
      <w:r>
        <w:t xml:space="preserve">(pancakes), a staple in Russian cuisine, are often linked to Easter traditions in Saint Petersburg.</w:t>
      </w:r>
    </w:p>
    <w:bookmarkEnd w:id="24"/>
    <w:bookmarkStart w:id="25"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critical role of bakers in sustaining the culinary heritage of Saint Petersburg, Russia. Their work is not only an economic activity but a cultural practice that connects generations. As the city navigates modernization, supporting local bakers through policy incentives and consumer advocacy is essential to safeguarding this legacy.</w:t>
      </w:r>
    </w:p>
    <w:p>
      <w:pPr>
        <w:pStyle w:val="BodyText"/>
      </w:pPr>
      <w:r>
        <w:t xml:space="preserve">The study also emphasizes the need for further research on how global food trends impact regional specialties in</w:t>
      </w:r>
      <w:r>
        <w:t xml:space="preserve"> </w:t>
      </w:r>
      <w:r>
        <w:rPr>
          <w:bCs/>
          <w:b/>
        </w:rPr>
        <w:t xml:space="preserve">Russia Saint Petersburg</w:t>
      </w:r>
      <w:r>
        <w:t xml:space="preserve">. Future work could explore digital transformation strategies for small bakeries or the role of government subsidies in promoting traditional crafts.</w:t>
      </w:r>
    </w:p>
    <w:bookmarkEnd w:id="25"/>
    <w:bookmarkStart w:id="26" w:name="references"/>
    <w:p>
      <w:pPr>
        <w:pStyle w:val="Heading2"/>
      </w:pPr>
      <w:r>
        <w:t xml:space="preserve">7. References</w:t>
      </w:r>
    </w:p>
    <w:p>
      <w:pPr>
        <w:numPr>
          <w:ilvl w:val="0"/>
          <w:numId w:val="1001"/>
        </w:numPr>
        <w:pStyle w:val="Compact"/>
      </w:pPr>
      <w:r>
        <w:t xml:space="preserve">Ivanov, A. (2019).</w:t>
      </w:r>
      <w:r>
        <w:t xml:space="preserve"> </w:t>
      </w:r>
      <w:r>
        <w:rPr>
          <w:iCs/>
          <w:i/>
        </w:rPr>
        <w:t xml:space="preserve">Community and Culinary Heritage in Saint Petersburg.</w:t>
      </w:r>
      <w:r>
        <w:t xml:space="preserve"> </w:t>
      </w:r>
      <w:r>
        <w:t xml:space="preserve">Journal of Russian Studies, 45(3), 112-130.</w:t>
      </w:r>
    </w:p>
    <w:p>
      <w:pPr>
        <w:numPr>
          <w:ilvl w:val="0"/>
          <w:numId w:val="1001"/>
        </w:numPr>
        <w:pStyle w:val="Compact"/>
      </w:pPr>
      <w:r>
        <w:t xml:space="preserve">Petrova, M. (2021).</w:t>
      </w:r>
      <w:r>
        <w:t xml:space="preserve"> </w:t>
      </w:r>
      <w:r>
        <w:rPr>
          <w:iCs/>
          <w:i/>
        </w:rPr>
        <w:t xml:space="preserve">The Modernization of Traditional Bakeries in Russia.</w:t>
      </w:r>
      <w:r>
        <w:t xml:space="preserve"> </w:t>
      </w:r>
      <w:r>
        <w:t xml:space="preserve">European Food Studies Review, 18(2), 78-95.</w:t>
      </w:r>
    </w:p>
    <w:p>
      <w:pPr>
        <w:numPr>
          <w:ilvl w:val="0"/>
          <w:numId w:val="1001"/>
        </w:numPr>
        <w:pStyle w:val="Compact"/>
      </w:pPr>
      <w:r>
        <w:t xml:space="preserve">Russian Ministry of Agriculture. (2023).</w:t>
      </w:r>
      <w:r>
        <w:t xml:space="preserve"> </w:t>
      </w:r>
      <w:r>
        <w:rPr>
          <w:iCs/>
          <w:i/>
        </w:rPr>
        <w:t xml:space="preserve">Annual Report on Small-Scale Food Production.</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Bakers in Saint Petersburg.</w:t>
      </w:r>
    </w:p>
    <w:p>
      <w:pPr>
        <w:pStyle w:val="BodyText"/>
      </w:pPr>
      <w:r>
        <w:rPr>
          <w:bCs/>
          <w:b/>
        </w:rPr>
        <w:t xml:space="preserve">Appendix B:</w:t>
      </w:r>
      <w:r>
        <w:t xml:space="preserve"> </w:t>
      </w:r>
      <w:r>
        <w:t xml:space="preserve">Graphs and Charts Showing Sales Data for Local Bakeries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Culinary Industry of Russia, Saint Petersburg</dc:title>
  <dc:creator/>
  <dc:language>en</dc:language>
  <cp:keywords/>
  <dcterms:created xsi:type="dcterms:W3CDTF">2026-07-23T07:43:43Z</dcterms:created>
  <dcterms:modified xsi:type="dcterms:W3CDTF">2026-07-23T07:43:43Z</dcterms:modified>
</cp:coreProperties>
</file>

<file path=docProps/custom.xml><?xml version="1.0" encoding="utf-8"?>
<Properties xmlns="http://schemas.openxmlformats.org/officeDocument/2006/custom-properties" xmlns:vt="http://schemas.openxmlformats.org/officeDocument/2006/docPropsVTypes"/>
</file>