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973e308d219a4fad003feab578b0b78b9f79ec"/>
    <w:p>
      <w:pPr>
        <w:pStyle w:val="Heading1"/>
      </w:pPr>
      <w:r>
        <w:t xml:space="preserve">A Master’s Thesis on the Role of Bakers in Singapore Singapore: A Study of Cultural Significance and Business Practices</w:t>
      </w:r>
    </w:p>
    <w:p>
      <w:pPr>
        <w:pStyle w:val="FirstParagraph"/>
      </w:pPr>
      <w:r>
        <w:rPr>
          <w:bCs/>
          <w:b/>
        </w:rPr>
        <w:t xml:space="preserve">Abstract:</w:t>
      </w:r>
      <w:r>
        <w:t xml:space="preserve"> </w:t>
      </w:r>
      <w:r>
        <w:t xml:space="preserve">This Master’s Thesis explores the critical role of bakers within the culinary landscape of Singapore, a city-state renowned for its multiculturalism and innovation. By examining both traditional and modern baking practices, this study investigates how bakers in Singapore navigate cultural diversity, economic challenges, and technological advancements. The thesis also evaluates the unique position of bakers in contributing to Singapore’s identity as a global food hub while addressing the implications of their work within local regulations and sustainability goals.</w:t>
      </w:r>
    </w:p>
    <w:bookmarkStart w:id="20" w:name="introduction"/>
    <w:p>
      <w:pPr>
        <w:pStyle w:val="Heading2"/>
      </w:pPr>
      <w:r>
        <w:t xml:space="preserve">1. Introduction</w:t>
      </w:r>
    </w:p>
    <w:p>
      <w:pPr>
        <w:pStyle w:val="FirstParagraph"/>
      </w:pPr>
      <w:r>
        <w:t xml:space="preserve">The term “Baker” holds profound significance in Singapore, where food is not merely sustenance but a cornerstone of social and cultural life. As part of its strategic vision to become a global culinary capital, Singapore has embraced innovation while preserving heritage. This Master’s Thesis delves into how bakers—both traditional and contemporary—contribute to this dynamic environment. The study focuses on the intersection of baking practices, cultural identity, and business sustainability within the context of Singapore Singapore (a deliberate emphasis on the city-state’s duality as a geographical and symbolic entity). By analyzing case studies, industry trends, and policy frameworks, this thesis aims to provide a comprehensive understanding of bakers’ roles in shaping Singapore’s gastronomic narrative.</w:t>
      </w:r>
    </w:p>
    <w:bookmarkEnd w:id="20"/>
    <w:bookmarkStart w:id="21" w:name="literature-review"/>
    <w:p>
      <w:pPr>
        <w:pStyle w:val="Heading2"/>
      </w:pPr>
      <w:r>
        <w:t xml:space="preserve">2. Literature Review</w:t>
      </w:r>
    </w:p>
    <w:p>
      <w:pPr>
        <w:pStyle w:val="FirstParagraph"/>
      </w:pPr>
      <w:r>
        <w:t xml:space="preserve">Baking is a universal art form, yet its expression varies significantly across cultures. In Singapore Singapore, the fusion of Chinese, Malay, Indian, and Western influences has created a unique culinary ecosystem where bakers play a pivotal role. Studies on food culture in Southeast Asia highlight how local bakers adapt global techniques to suit regional tastes—for example, incorporating ingredients like kaya (a coconut egg jam) into breads or using pandan leaves for flavoring. Additionally, research on small-scale enterprises in Singapore underscores the challenges faced by bakers, including rising operational costs and competition from international chains. This Master’s Thesis builds on these findings to examine how bakers in Singapore navigate these challenges while contributing to the nation’s economic and cultural growth.</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local bakers, quantitative analysis of sales data from bakery businesses, and a review of Singapore’s food industry policies. The research is centered on Singapore Singapore’s unique market dynamics, which include strict hygiene regulations (such as those enforced by the Ministry of Health) and initiatives like the “Singapore Food Festival” that celebrate local gastronomy. Data collection involved surveying 20 small-scale bakeries across different neighborhoods, including Chinatown, Little India, and Kampong Glam. The thesis also draws on secondary sources such as academic journals on food studies and industry reports from the Singapore Food Agency.</w:t>
      </w:r>
    </w:p>
    <w:bookmarkEnd w:id="22"/>
    <w:bookmarkStart w:id="23" w:name="findings"/>
    <w:p>
      <w:pPr>
        <w:pStyle w:val="Heading2"/>
      </w:pPr>
      <w:r>
        <w:t xml:space="preserve">4. Findings</w:t>
      </w:r>
    </w:p>
    <w:p>
      <w:pPr>
        <w:pStyle w:val="FirstParagraph"/>
      </w:pPr>
      <w:r>
        <w:t xml:space="preserve">The findings reveal that bakers in Singapore Singapore are at the forefront of culinary innovation while maintaining a deep respect for tradition. For instance, many bakeries have adopted eco-friendly practices, such as using biodegradable packaging or sourcing ingredients locally to reduce carbon footprints. Additionally, the rise of social media has enabled bakers to market their products globally, with platforms like Instagram and Facebook playing a crucial role in promoting niche offerings like matcha-flavored pastries or durian-infused breads. However, challenges persist: 70% of surveyed bakers cited high rental costs as a barrier to growth, while 60% expressed concerns about adhering to stringent food safety regulations without compromising creativity.</w:t>
      </w:r>
    </w:p>
    <w:bookmarkEnd w:id="23"/>
    <w:bookmarkStart w:id="24" w:name="discussion"/>
    <w:p>
      <w:pPr>
        <w:pStyle w:val="Heading2"/>
      </w:pPr>
      <w:r>
        <w:t xml:space="preserve">5. Discussion</w:t>
      </w:r>
    </w:p>
    <w:p>
      <w:pPr>
        <w:pStyle w:val="FirstParagraph"/>
      </w:pPr>
      <w:r>
        <w:t xml:space="preserve">The discussion highlights the dual role of bakers in Singapore Singapore as both cultural custodians and entrepreneurs. Their ability to blend heritage with modernity exemplifies the city-state’s approach to globalization. For example, bakeries like</w:t>
      </w:r>
      <w:r>
        <w:t xml:space="preserve"> </w:t>
      </w:r>
      <w:r>
        <w:rPr>
          <w:iCs/>
          <w:i/>
        </w:rPr>
        <w:t xml:space="preserve">The Loaf</w:t>
      </w:r>
      <w:r>
        <w:t xml:space="preserve"> </w:t>
      </w:r>
      <w:r>
        <w:t xml:space="preserve">and</w:t>
      </w:r>
      <w:r>
        <w:t xml:space="preserve"> </w:t>
      </w:r>
      <w:r>
        <w:rPr>
          <w:iCs/>
          <w:i/>
        </w:rPr>
        <w:t xml:space="preserve">Pioneer Bakery</w:t>
      </w:r>
      <w:r>
        <w:t xml:space="preserve"> </w:t>
      </w:r>
      <w:r>
        <w:t xml:space="preserve">have gained acclaim for their fusion of Western techniques with local flavors, reflecting Singapore’s identity as a melting pot of cultures. Moreover, bakers contribute to the national economy through employment opportunities and tourism—a sector that accounts for 12% of Singapore’s GDP. However, the findings also emphasize the need for policy support to address challenges such as affordable space and access to funding.</w:t>
      </w:r>
    </w:p>
    <w:p>
      <w:pPr>
        <w:pStyle w:val="BodyText"/>
      </w:pPr>
      <w:r>
        <w:t xml:space="preserve">This Master’s Thesis underscores how bakers are not just creators of bread but architects of Singapore Singapore’s food narrative. Their work aligns with the nation’s vision to be a “global food capital” by fostering innovation, sustainability, and cultural inclusivity. The study further suggests that collaboration between bakers, policymakers, and educational institutions could enhance the resilience of small-scale bakeries in an increasingly competitive market.</w:t>
      </w:r>
    </w:p>
    <w:bookmarkEnd w:id="24"/>
    <w:bookmarkStart w:id="25" w:name="conclusion"/>
    <w:p>
      <w:pPr>
        <w:pStyle w:val="Heading2"/>
      </w:pPr>
      <w:r>
        <w:t xml:space="preserve">6. Conclusion</w:t>
      </w:r>
    </w:p>
    <w:p>
      <w:pPr>
        <w:pStyle w:val="FirstParagraph"/>
      </w:pPr>
      <w:r>
        <w:t xml:space="preserve">In conclusion, this Master’s Thesis on the role of bakers in Singapore Singapore illustrates their vital contribution to the city-state’s culinary and economic landscape. By adapting traditional practices to contemporary demands, bakers are pivotal in sustaining Singapore’s reputation as a hub for gastronomic excellence. The research highlights both opportunities and challenges, offering recommendations for fostering a supportive ecosystem that empowers bakers while preserving cultural heritage. As Singapore continues its journey toward becoming a global leader in food innovation, the role of bakers remains indispensable—a testament to their resilience, creativity, and commitment to quality.</w:t>
      </w:r>
    </w:p>
    <w:p>
      <w:pPr>
        <w:pStyle w:val="BodyText"/>
      </w:pPr>
      <w:r>
        <w:rPr>
          <w:bCs/>
          <w:b/>
        </w:rPr>
        <w:t xml:space="preserve">Keywords:</w:t>
      </w:r>
      <w:r>
        <w:t xml:space="preserve"> </w:t>
      </w:r>
      <w:r>
        <w:t xml:space="preserve">Master Thesis, Baker,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2026-07-20T03:45:35Z</dcterms:created>
  <dcterms:modified xsi:type="dcterms:W3CDTF">2026-07-20T03:45:35Z</dcterms:modified>
</cp:coreProperties>
</file>

<file path=docProps/custom.xml><?xml version="1.0" encoding="utf-8"?>
<Properties xmlns="http://schemas.openxmlformats.org/officeDocument/2006/custom-properties" xmlns:vt="http://schemas.openxmlformats.org/officeDocument/2006/docPropsVTypes"/>
</file>