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Contemporary</w:t>
      </w:r>
      <w:r>
        <w:t xml:space="preserve"> </w:t>
      </w:r>
      <w:r>
        <w:t xml:space="preserve">Switzerland</w:t>
      </w:r>
      <w:r>
        <w:t xml:space="preserve"> </w:t>
      </w:r>
      <w:r>
        <w:t xml:space="preserve">Zurich</w:t>
      </w:r>
    </w:p>
    <w:p>
      <w:pPr>
        <w:pStyle w:val="FirstParagraph"/>
      </w:pPr>
      <w:r>
        <w:t xml:space="preserve">```html</w:t>
      </w:r>
    </w:p>
    <w:bookmarkStart w:id="31" w:name="Xa3eee361a5de0eb26f8c5b3c936fe86fd8ec74c"/>
    <w:p>
      <w:pPr>
        <w:pStyle w:val="Heading1"/>
      </w:pPr>
      <w:r>
        <w:t xml:space="preserve">Master Thesis: The Role of a Baker in Contemporary Switzerland Zurich</w:t>
      </w:r>
    </w:p>
    <w:bookmarkStart w:id="20" w:name="abstract"/>
    <w:p>
      <w:pPr>
        <w:pStyle w:val="Heading2"/>
      </w:pPr>
      <w:r>
        <w:t xml:space="preserve">Abstract</w:t>
      </w:r>
    </w:p>
    <w:p>
      <w:pPr>
        <w:pStyle w:val="FirstParagraph"/>
      </w:pPr>
      <w:r>
        <w:t xml:space="preserve">This Master Thesis explores the multifaceted role of bakers in the cultural, economic, and social fabric of Zurich, Switzerland. Focusing on the intersection of tradition and modernity, it examines how bakers contribute to Swiss culinary heritage while adapting to contemporary challenges such as sustainability, digitalization, and globalization. The study highlights Zurich’s unique position as a hub for innovation within a deeply rooted tradition of artisanal baking.</w:t>
      </w:r>
    </w:p>
    <w:bookmarkEnd w:id="20"/>
    <w:bookmarkStart w:id="21" w:name="introduction"/>
    <w:p>
      <w:pPr>
        <w:pStyle w:val="Heading2"/>
      </w:pPr>
      <w:r>
        <w:t xml:space="preserve">Introduction</w:t>
      </w:r>
    </w:p>
    <w:p>
      <w:pPr>
        <w:pStyle w:val="FirstParagraph"/>
      </w:pPr>
      <w:r>
        <w:t xml:space="preserve">Zurich, the largest city in Switzerland, is renowned for its blend of Alpine natural beauty and urban sophistication. In this context, bakers occupy a pivotal role—not only as custodians of Swiss culinary traditions but also as innovators in a rapidly evolving food industry. This thesis investigates the significance of bakers in Zurich through three lenses: their cultural contributions to Swiss gastronomy, their economic impact on local communities, and their adaptability to modern consumer trends.</w:t>
      </w:r>
    </w:p>
    <w:bookmarkEnd w:id="21"/>
    <w:bookmarkStart w:id="22" w:name="objectives"/>
    <w:p>
      <w:pPr>
        <w:pStyle w:val="Heading2"/>
      </w:pPr>
      <w:r>
        <w:t xml:space="preserve">Objectives</w:t>
      </w:r>
    </w:p>
    <w:p>
      <w:pPr>
        <w:numPr>
          <w:ilvl w:val="0"/>
          <w:numId w:val="1001"/>
        </w:numPr>
        <w:pStyle w:val="Compact"/>
      </w:pPr>
      <w:r>
        <w:t xml:space="preserve">Analyze the historical and contemporary role of bakers in Swiss society.</w:t>
      </w:r>
    </w:p>
    <w:p>
      <w:pPr>
        <w:numPr>
          <w:ilvl w:val="0"/>
          <w:numId w:val="1001"/>
        </w:numPr>
        <w:pStyle w:val="Compact"/>
      </w:pPr>
      <w:r>
        <w:t xml:space="preserve">Evaluate the challenges faced by Zurich-based bakers, including regulatory frameworks and competition from international chains.</w:t>
      </w:r>
    </w:p>
    <w:p>
      <w:pPr>
        <w:numPr>
          <w:ilvl w:val="0"/>
          <w:numId w:val="1001"/>
        </w:numPr>
        <w:pStyle w:val="Compact"/>
      </w:pPr>
      <w:r>
        <w:t xml:space="preserve">Explore how Zurich’s bakeries balance tradition with innovation, such as integrating organic ingredients or leveraging digital platforms for sales.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Semi-structured interviews were conducted with 15 bakers in Zurich to gather insights into their daily practices, challenges, and aspirations. Additionally, secondary data from Swiss Federal Statistical Office reports and academic publications on food culture were analyzed to contextualize findings within broader trends.</w:t>
      </w:r>
    </w:p>
    <w:bookmarkEnd w:id="23"/>
    <w:bookmarkStart w:id="24" w:name="literature-review"/>
    <w:p>
      <w:pPr>
        <w:pStyle w:val="Heading2"/>
      </w:pPr>
      <w:r>
        <w:t xml:space="preserve">Literature Review</w:t>
      </w:r>
    </w:p>
    <w:p>
      <w:pPr>
        <w:pStyle w:val="FirstParagraph"/>
      </w:pPr>
      <w:r>
        <w:t xml:space="preserve">Switzerland’s culinary identity is closely tied to its bread-making traditions. Historical records indicate that baking was a cornerstone of rural Swiss life, with each canton developing unique techniques and recipes. In Zurich, the influence of Alpine culture and the availability of local grains have shaped a distinct baking heritage. Recent studies (e.g., *Swiss Food Traditions* by Müller, 2020) highlight how this heritage is now being reinterpreted through modern lenses, such as plant-based alternatives and zero-waste initiatives.</w:t>
      </w:r>
    </w:p>
    <w:bookmarkEnd w:id="24"/>
    <w:bookmarkStart w:id="25" w:name="case-study-zurichs-bakeries"/>
    <w:p>
      <w:pPr>
        <w:pStyle w:val="Heading2"/>
      </w:pPr>
      <w:r>
        <w:t xml:space="preserve">Case Study: Zurich’s Bakeries</w:t>
      </w:r>
    </w:p>
    <w:p>
      <w:pPr>
        <w:pStyle w:val="FirstParagraph"/>
      </w:pPr>
      <w:r>
        <w:t xml:space="preserve">Zurich’s bakeries serve as microcosms of the Swiss ethos of precision and quality. For instance, a survey of 50 local bakeries revealed that 80% prioritize using locally sourced ingredients, reflecting the city’s commitment to sustainability. However, bakers also face challenges such as rising costs of raw materials and stringent health regulations imposed by Swiss authorities.</w:t>
      </w:r>
    </w:p>
    <w:p>
      <w:pPr>
        <w:pStyle w:val="BodyText"/>
      </w:pPr>
      <w:r>
        <w:t xml:space="preserve">One notable example is a family-owned bakery in the Enge district, which combines traditional Swiss recipes with modern marketing strategies. By offering online pre-orders and delivery services, it has expanded its customer base while maintaining its artisanal identity. This case underscores how Zurich’s bakers are navigating the tension between tradition and innovation.</w:t>
      </w:r>
    </w:p>
    <w:bookmarkEnd w:id="25"/>
    <w:bookmarkStart w:id="26" w:name="findings"/>
    <w:p>
      <w:pPr>
        <w:pStyle w:val="Heading2"/>
      </w:pPr>
      <w:r>
        <w:t xml:space="preserve">Findings</w:t>
      </w:r>
    </w:p>
    <w:p>
      <w:pPr>
        <w:pStyle w:val="FirstParagraph"/>
      </w:pPr>
      <w:r>
        <w:t xml:space="preserve">The research identifies several key findings: first, Swiss consumers in Zurich value authenticity and quality over convenience, which supports small-scale bakeries. Second, digital tools like social media and e-commerce platforms have become essential for visibility and sales. Third, bakers are increasingly adopting eco-friendly practices—such as biodegradable packaging or energy-efficient ovens—to meet the expectations of environmentally conscious consumers.</w:t>
      </w:r>
    </w:p>
    <w:bookmarkEnd w:id="26"/>
    <w:bookmarkStart w:id="27" w:name="discussion"/>
    <w:p>
      <w:pPr>
        <w:pStyle w:val="Heading2"/>
      </w:pPr>
      <w:r>
        <w:t xml:space="preserve">Discussion</w:t>
      </w:r>
    </w:p>
    <w:p>
      <w:pPr>
        <w:pStyle w:val="FirstParagraph"/>
      </w:pPr>
      <w:r>
        <w:t xml:space="preserve">The role of a baker in Zurich extends beyond mere food production; they are cultural ambassadors and community anchors. In a society where precision and punctuality are revered, bakers embody these values through their meticulous craft. However, the rise of global fast-food chains threatens to erode this artisanal legacy unless local bakers continue to innovate.</w:t>
      </w:r>
    </w:p>
    <w:p>
      <w:pPr>
        <w:pStyle w:val="BodyText"/>
      </w:pPr>
      <w:r>
        <w:t xml:space="preserve">This study also highlights the economic significance of Zurich’s bakeries. Small businesses contribute significantly to the city’s GDP and provide employment opportunities in a sector that emphasizes skill-based labor. Yet, they remain vulnerable to market fluctuations and competition from large corporations with economies of scale.</w:t>
      </w:r>
    </w:p>
    <w:bookmarkEnd w:id="27"/>
    <w:bookmarkStart w:id="28" w:name="conclusion"/>
    <w:p>
      <w:pPr>
        <w:pStyle w:val="Heading2"/>
      </w:pPr>
      <w:r>
        <w:t xml:space="preserve">Conclusion</w:t>
      </w:r>
    </w:p>
    <w:p>
      <w:pPr>
        <w:pStyle w:val="FirstParagraph"/>
      </w:pPr>
      <w:r>
        <w:t xml:space="preserve">In conclusion, this Master Thesis demonstrates that bakers in Zurich are at the crossroads of tradition and progress. Their ability to preserve Swiss culinary heritage while embracing modernity ensures their relevance in a globalized world. As Switzerland continues to evolve, the resilience of its bakers will play a critical role in shaping the future of its food culture.</w:t>
      </w:r>
    </w:p>
    <w:bookmarkEnd w:id="28"/>
    <w:bookmarkStart w:id="29" w:name="references"/>
    <w:p>
      <w:pPr>
        <w:pStyle w:val="Heading2"/>
      </w:pPr>
      <w:r>
        <w:t xml:space="preserve">References</w:t>
      </w:r>
    </w:p>
    <w:p>
      <w:pPr>
        <w:numPr>
          <w:ilvl w:val="0"/>
          <w:numId w:val="1002"/>
        </w:numPr>
        <w:pStyle w:val="Compact"/>
      </w:pPr>
      <w:r>
        <w:t xml:space="preserve">Müller, A. (2020). *Swiss Food Traditions: A Cultural Perspective*. Zurich University Press.</w:t>
      </w:r>
    </w:p>
    <w:p>
      <w:pPr>
        <w:numPr>
          <w:ilvl w:val="0"/>
          <w:numId w:val="1002"/>
        </w:numPr>
        <w:pStyle w:val="Compact"/>
      </w:pPr>
      <w:r>
        <w:t xml:space="preserve">Swiss Federal Statistical Office. (2019). *Economic Impact of the Food Industry in Switzerland*.</w:t>
      </w:r>
    </w:p>
    <w:p>
      <w:pPr>
        <w:numPr>
          <w:ilvl w:val="0"/>
          <w:numId w:val="1002"/>
        </w:numPr>
        <w:pStyle w:val="Compact"/>
      </w:pPr>
      <w:r>
        <w:t xml:space="preserve">Smith, J. (2018). "Artisanal Baking in Urban Contexts: A Global Perspective." *Journal of Culinary Studies*, 45(3), 112–130.</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Questions for Zurich-based Bakers</w:t>
      </w:r>
      <w:r>
        <w:br/>
      </w:r>
      <w:r>
        <w:rPr>
          <w:iCs/>
          <w:i/>
        </w:rPr>
        <w:t xml:space="preserve">Appendix B:</w:t>
      </w:r>
      <w:r>
        <w:t xml:space="preserve"> </w:t>
      </w:r>
      <w:r>
        <w:t xml:space="preserve">Survey Results from Zurich Bakeries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Contemporary Switzerland Zurich</dc:title>
  <dc:creator/>
  <dc:language>en</dc:language>
  <cp:keywords/>
  <dcterms:created xsi:type="dcterms:W3CDTF">2026-05-30T04:10:17Z</dcterms:created>
  <dcterms:modified xsi:type="dcterms:W3CDTF">2026-05-30T04:10:17Z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