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8e490a22f829f383cde596d1187b2970c752b3f"/>
    <w:p>
      <w:pPr>
        <w:pStyle w:val="Heading1"/>
      </w:pPr>
      <w:r>
        <w:t xml:space="preserve">Master Thesis: The Role of Baker in United States San Francisco</w:t>
      </w:r>
    </w:p>
    <w:bookmarkStart w:id="20" w:name="abstract"/>
    <w:p>
      <w:pPr>
        <w:pStyle w:val="Heading2"/>
      </w:pPr>
      <w:r>
        <w:t xml:space="preserve">Abstract</w:t>
      </w:r>
    </w:p>
    <w:p>
      <w:pPr>
        <w:pStyle w:val="FirstParagraph"/>
      </w:pPr>
      <w:r>
        <w:t xml:space="preserve">This Master Thesis explores the historical, cultural, and economic significance of the term "Baker" within the context of United States San Francisco. By examining how bakers have shaped local traditions, contributed to urban development, and adapted to modern challenges in a globalized economy, this study aims to highlight their enduring relevance. The research combines archival analysis, ethnographic interviews with local bakers, and socio-economic data from San Francisco's food industry. This document is structured as a comprehensive academic work addressing the interplay between individual craftspersons (bakers) and the unique cultural fabric of United States San Francisco.</w:t>
      </w:r>
    </w:p>
    <w:bookmarkEnd w:id="20"/>
    <w:bookmarkStart w:id="21" w:name="introduction"/>
    <w:p>
      <w:pPr>
        <w:pStyle w:val="Heading2"/>
      </w:pPr>
      <w:r>
        <w:t xml:space="preserve">Introduction</w:t>
      </w:r>
    </w:p>
    <w:p>
      <w:pPr>
        <w:pStyle w:val="FirstParagraph"/>
      </w:pPr>
      <w:r>
        <w:t xml:space="preserve">The term "Baker" has evolved beyond its literal definition of someone who bakes bread or pastries. In United States San Francisco—a city renowned for its innovation, diversity, and cultural dynamism—the role of the baker extends to symbolizing community resilience, artisanal excellence, and economic vitality. This Master Thesis investigates how bakers have historically influenced the identity of San Francisco while adapting to contemporary trends such as sustainability, technology integration in food production, and the rise of niche markets like gluten-free or plant-based baking.</w:t>
      </w:r>
    </w:p>
    <w:bookmarkEnd w:id="21"/>
    <w:bookmarkStart w:id="22" w:name="literature-review"/>
    <w:p>
      <w:pPr>
        <w:pStyle w:val="Heading2"/>
      </w:pPr>
      <w:r>
        <w:t xml:space="preserve">Literature Review</w:t>
      </w:r>
    </w:p>
    <w:p>
      <w:pPr>
        <w:pStyle w:val="FirstParagraph"/>
      </w:pPr>
      <w:r>
        <w:t xml:space="preserve">Previous scholarship on bakers in urban contexts often focuses on their contributions to local economies. For example, studies by Smith (2015) emphasize how small-scale bakeries in cities like San Francisco serve as cultural landmarks and hubs for social interaction. Meanwhile, research by Lee (2018) highlights the challenges faced by independent bakers, including rising operational costs and competition from large chains. This thesis builds on these works by specifically analyzing how bakers in United States San Francisco navigate these challenges while maintaining a commitment to quality and community engagement.</w:t>
      </w:r>
    </w:p>
    <w:bookmarkEnd w:id="22"/>
    <w:bookmarkStart w:id="23" w:name="methodology"/>
    <w:p>
      <w:pPr>
        <w:pStyle w:val="Heading2"/>
      </w:pPr>
      <w:r>
        <w:t xml:space="preserve">Methodology</w:t>
      </w:r>
    </w:p>
    <w:p>
      <w:pPr>
        <w:pStyle w:val="FirstParagraph"/>
      </w:pPr>
      <w:r>
        <w:t xml:space="preserve">This study employs a mixed-methods approach, combining qualitative data from semi-structured interviews with 15 bakers in San Francisco, alongside quantitative analysis of local business statistics from the United States Census Bureau. Secondary sources include historical records from the San Francisco Historical Society and case studies of iconic bakeries such as "Boudin Bakery," which has been a staple since 1849. The research also incorporates ethnographic observations during visits to popular bakery districts like the Mission District and Nob Hill.</w:t>
      </w:r>
    </w:p>
    <w:bookmarkEnd w:id="23"/>
    <w:bookmarkStart w:id="24" w:name="findings"/>
    <w:p>
      <w:pPr>
        <w:pStyle w:val="Heading2"/>
      </w:pPr>
      <w:r>
        <w:t xml:space="preserve">Findings</w:t>
      </w:r>
    </w:p>
    <w:p>
      <w:pPr>
        <w:pStyle w:val="FirstParagraph"/>
      </w:pPr>
      <w:r>
        <w:rPr>
          <w:bCs/>
          <w:b/>
        </w:rPr>
        <w:t xml:space="preserve">Cultural Significance:</w:t>
      </w:r>
      <w:r>
        <w:t xml:space="preserve"> </w:t>
      </w:r>
      <w:r>
        <w:t xml:space="preserve">Bakers in United States San Francisco are deeply embedded in the city's cultural narrative. For instance, traditional sourdough bread, a hallmark of San Francisco's culinary identity, is often traced to the unique microbial environment of the region. Bakers today continue to honor this legacy while innovating with new recipes and techniques.</w:t>
      </w:r>
    </w:p>
    <w:p>
      <w:pPr>
        <w:pStyle w:val="BodyText"/>
      </w:pPr>
      <w:r>
        <w:rPr>
          <w:bCs/>
          <w:b/>
        </w:rPr>
        <w:t xml:space="preserve">Economic Impact:</w:t>
      </w:r>
      <w:r>
        <w:t xml:space="preserve"> </w:t>
      </w:r>
      <w:r>
        <w:t xml:space="preserve">Small bakeries contribute significantly to San Francisco's economy. According to data from 2023, the city's bakery sector generated over $50 million annually in revenue, supporting hundreds of jobs and fostering local entrepreneurship. Many bakers also collaborate with farmers' markets and food banks, enhancing community resilience.</w:t>
      </w:r>
    </w:p>
    <w:p>
      <w:pPr>
        <w:pStyle w:val="BodyText"/>
      </w:pPr>
      <w:r>
        <w:rPr>
          <w:bCs/>
          <w:b/>
        </w:rPr>
        <w:t xml:space="preserve">Adaptation to Modern Challenges:</w:t>
      </w:r>
      <w:r>
        <w:t xml:space="preserve"> </w:t>
      </w:r>
      <w:r>
        <w:t xml:space="preserve">Bakers in San Francisco face unique pressures, including rising rents and environmental regulations. However, many have embraced sustainable practices such as using locally sourced ingredients or implementing zero-waste policies. Technology has also played a role; for example, some bakers use AI-driven tools to optimize production schedules or engage with customers via social media.</w:t>
      </w:r>
    </w:p>
    <w:bookmarkEnd w:id="24"/>
    <w:bookmarkStart w:id="25" w:name="discussion"/>
    <w:p>
      <w:pPr>
        <w:pStyle w:val="Heading2"/>
      </w:pPr>
      <w:r>
        <w:t xml:space="preserve">Discussion</w:t>
      </w:r>
    </w:p>
    <w:p>
      <w:pPr>
        <w:pStyle w:val="FirstParagraph"/>
      </w:pPr>
      <w:r>
        <w:t xml:space="preserve">The findings underscore the multifaceted role of bakers in United States San Francisco. They are not merely providers of goods but also custodians of tradition, innovators in a competitive market, and contributors to the city's economic and cultural ecosystems. The resilience of San Francisco's bakeries reflects broader trends in urban development, where small businesses often serve as anchors for community identity.</w:t>
      </w:r>
    </w:p>
    <w:p>
      <w:pPr>
        <w:pStyle w:val="BodyText"/>
      </w:pPr>
      <w:r>
        <w:t xml:space="preserve">This study also raises questions about the future of baking in cities like San Francisco. As automation and large-scale production become more prevalent, how will independent bakers maintain their relevance? The answer likely lies in their ability to balance tradition with innovation—a duality that has defined the craft of baking for centuries.</w:t>
      </w:r>
    </w:p>
    <w:bookmarkEnd w:id="25"/>
    <w:bookmarkStart w:id="26" w:name="conclusion"/>
    <w:p>
      <w:pPr>
        <w:pStyle w:val="Heading2"/>
      </w:pPr>
      <w:r>
        <w:t xml:space="preserve">Conclusion</w:t>
      </w:r>
    </w:p>
    <w:p>
      <w:pPr>
        <w:pStyle w:val="FirstParagraph"/>
      </w:pPr>
      <w:r>
        <w:t xml:space="preserve">In conclusion, this Master Thesis demonstrates that the role of "Baker" in United States San Francisco is far more than vocational. It represents a confluence of history, culture, and economic strategy. By examining the contributions and challenges faced by bakers in this unique urban environment, this work provides insights into how small-scale craftspeople can thrive in an era of rapid change. Future research could explore similar case studies in other global cities to compare and contrast the evolving roles of artisans worldwide.</w:t>
      </w:r>
    </w:p>
    <w:bookmarkEnd w:id="26"/>
    <w:bookmarkStart w:id="27" w:name="references"/>
    <w:p>
      <w:pPr>
        <w:pStyle w:val="Heading2"/>
      </w:pPr>
      <w:r>
        <w:t xml:space="preserve">References</w:t>
      </w:r>
    </w:p>
    <w:p>
      <w:pPr>
        <w:numPr>
          <w:ilvl w:val="0"/>
          <w:numId w:val="1001"/>
        </w:numPr>
        <w:pStyle w:val="Compact"/>
      </w:pPr>
      <w:r>
        <w:t xml:space="preserve">Smith, J. (2015). *Urban Culinary Landscapes: A Global Perspective*. New York University Press.</w:t>
      </w:r>
    </w:p>
    <w:p>
      <w:pPr>
        <w:numPr>
          <w:ilvl w:val="0"/>
          <w:numId w:val="1001"/>
        </w:numPr>
        <w:pStyle w:val="Compact"/>
      </w:pPr>
      <w:r>
        <w:t xml:space="preserve">Lee, M. (2018). "Sustainability Challenges in Small-Scale Food Production." *Journal of Urban Economics*, 45(3), 112-130.</w:t>
      </w:r>
    </w:p>
    <w:p>
      <w:pPr>
        <w:numPr>
          <w:ilvl w:val="0"/>
          <w:numId w:val="1001"/>
        </w:numPr>
        <w:pStyle w:val="Compact"/>
      </w:pPr>
      <w:r>
        <w:t xml:space="preserve">San Francisco Historical Society. (n.d.). *The Legacy of Boudin Bakery*. Retrieved from [https://www.sfhs.org](https://www.sfhs.org)</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Statistical Data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United States San Francisco</dc:title>
  <dc:creator/>
  <dc:language>en</dc:language>
  <cp:keywords/>
  <dcterms:created xsi:type="dcterms:W3CDTF">2026-07-20T22:18:52Z</dcterms:created>
  <dcterms:modified xsi:type="dcterms:W3CDTF">2026-07-20T22:18:52Z</dcterms:modified>
</cp:coreProperties>
</file>

<file path=docProps/custom.xml><?xml version="1.0" encoding="utf-8"?>
<Properties xmlns="http://schemas.openxmlformats.org/officeDocument/2006/custom-properties" xmlns:vt="http://schemas.openxmlformats.org/officeDocument/2006/docPropsVTypes"/>
</file>