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0" w:name="X5131dae81c4a16b1844a56194a036bc38abd416"/>
    <w:p>
      <w:pPr>
        <w:pStyle w:val="Heading1"/>
      </w:pPr>
      <w:r>
        <w:t xml:space="preserve">Master Thesis: The Role of a Banker in Nigeria Lagos</w:t>
      </w:r>
    </w:p>
    <w:bookmarkStart w:id="20" w:name="abstract"/>
    <w:p>
      <w:pPr>
        <w:pStyle w:val="Heading2"/>
      </w:pPr>
      <w:r>
        <w:t xml:space="preserve">Abstract</w:t>
      </w:r>
    </w:p>
    <w:p>
      <w:pPr>
        <w:pStyle w:val="FirstParagraph"/>
      </w:pPr>
      <w:r>
        <w:t xml:space="preserve">This Master Thesis explores the multifaceted role of a banker within the financial ecosystem of Lagos, Nigeria. As one of Africa's most dynamic economic hubs, Lagos presents unique challenges and opportunities for bankers operating in a rapidly evolving market. This study examines the responsibilities, challenges, and strategic innovations required to thrive as a banker in this region. By analyzing local economic policies, technological advancements, and socio-cultural dynamics in Lagos, this thesis provides insights into how bankers can contribute to Nigeria's financial growth while addressing systemic barriers.</w:t>
      </w:r>
    </w:p>
    <w:bookmarkEnd w:id="20"/>
    <w:bookmarkStart w:id="21" w:name="introduction"/>
    <w:p>
      <w:pPr>
        <w:pStyle w:val="Heading2"/>
      </w:pPr>
      <w:r>
        <w:t xml:space="preserve">Introduction</w:t>
      </w:r>
    </w:p>
    <w:p>
      <w:pPr>
        <w:pStyle w:val="FirstParagraph"/>
      </w:pPr>
      <w:r>
        <w:t xml:space="preserve">The role of a banker extends beyond traditional financial services; it encompasses stewardship of capital, facilitation of economic development, and adaptation to regulatory and technological shifts. In Lagos, Nigeria—a city known for its entrepreneurial spirit and complex financial landscape—bankers play a pivotal role in shaping the nation's economic trajectory. This thesis investigates how the unique socio-economic context of Lagos influences the responsibilities and strategies of bankers. It also highlights the importance of aligning banking practices with local needs to foster inclusive growth in Nigeria.</w:t>
      </w:r>
    </w:p>
    <w:bookmarkEnd w:id="21"/>
    <w:bookmarkStart w:id="22" w:name="X4dea327fcfea3ae54b1a60ac31de1e204256c74"/>
    <w:p>
      <w:pPr>
        <w:pStyle w:val="Heading2"/>
      </w:pPr>
      <w:r>
        <w:t xml:space="preserve">Historical Context and Economic Significance of Lagos</w:t>
      </w:r>
    </w:p>
    <w:p>
      <w:pPr>
        <w:pStyle w:val="FirstParagraph"/>
      </w:pPr>
      <w:r>
        <w:t xml:space="preserve">Lagos, as Nigeria's economic capital, has long been a focal point for financial activity. Historically, the city has served as a gateway for trade and investment in West Africa. However, its rapid urbanization and population growth have created both opportunities and challenges for bankers. The rise of fintech startups, informal sector dominance, and regulatory reforms under the Central Bank of Nigeria (CBN) have redefined banking practices in Lagos. This evolution necessitates a nuanced understanding of how bankers must navigate these dynamics to remain relevant.</w:t>
      </w:r>
    </w:p>
    <w:bookmarkEnd w:id="22"/>
    <w:bookmarkStart w:id="23" w:name="X89b48d6ed3f608dd422ad5bbd05e6cbdfeeda56"/>
    <w:p>
      <w:pPr>
        <w:pStyle w:val="Heading2"/>
      </w:pPr>
      <w:r>
        <w:t xml:space="preserve">The Role of a Banker in Lagos: Key Responsibilities</w:t>
      </w:r>
    </w:p>
    <w:p>
      <w:pPr>
        <w:numPr>
          <w:ilvl w:val="0"/>
          <w:numId w:val="1001"/>
        </w:numPr>
        <w:pStyle w:val="Compact"/>
      </w:pPr>
      <w:r>
        <w:rPr>
          <w:bCs/>
          <w:b/>
        </w:rPr>
        <w:t xml:space="preserve">Financial Inclusion:</w:t>
      </w:r>
      <w:r>
        <w:t xml:space="preserve"> </w:t>
      </w:r>
      <w:r>
        <w:t xml:space="preserve">Bankers in Lagos are tasked with extending services to underserved populations, including small businesses and rural communities. Initiatives like mobile banking and microfinance have become critical tools for achieving this goal.</w:t>
      </w:r>
    </w:p>
    <w:p>
      <w:pPr>
        <w:numPr>
          <w:ilvl w:val="0"/>
          <w:numId w:val="1001"/>
        </w:numPr>
        <w:pStyle w:val="Compact"/>
      </w:pPr>
      <w:r>
        <w:rPr>
          <w:bCs/>
          <w:b/>
        </w:rPr>
        <w:t xml:space="preserve">Regulatory Compliance:</w:t>
      </w:r>
      <w:r>
        <w:t xml:space="preserve"> </w:t>
      </w:r>
      <w:r>
        <w:t xml:space="preserve">Adhering to CBN regulations while balancing profitability is a constant challenge. Bankers must ensure transparency and accountability in a sector prone to fraud and corruption.</w:t>
      </w:r>
    </w:p>
    <w:p>
      <w:pPr>
        <w:numPr>
          <w:ilvl w:val="0"/>
          <w:numId w:val="1001"/>
        </w:numPr>
        <w:pStyle w:val="Compact"/>
      </w:pPr>
      <w:r>
        <w:rPr>
          <w:bCs/>
          <w:b/>
        </w:rPr>
        <w:t xml:space="preserve">Economic Development:</w:t>
      </w:r>
      <w:r>
        <w:t xml:space="preserve"> </w:t>
      </w:r>
      <w:r>
        <w:t xml:space="preserve">By financing infrastructure projects, supporting SMEs, and promoting investment, bankers contribute directly to Lagos's economic vitality. This role requires strategic partnerships with local governments and private entities.</w:t>
      </w:r>
    </w:p>
    <w:bookmarkEnd w:id="23"/>
    <w:bookmarkStart w:id="24" w:name="challenges-facing-bankers-in-lagos"/>
    <w:p>
      <w:pPr>
        <w:pStyle w:val="Heading2"/>
      </w:pPr>
      <w:r>
        <w:t xml:space="preserve">Challenges Facing Bankers in Lagos</w:t>
      </w:r>
    </w:p>
    <w:p>
      <w:pPr>
        <w:pStyle w:val="FirstParagraph"/>
      </w:pPr>
      <w:r>
        <w:t xml:space="preserve">The banking sector in Lagos is not without its hurdles. Inflationary pressures, currency fluctuations, and political instability often undermine financial planning. Additionally, the proliferation of unregulated financial intermediaries poses competition to formal banks. Technological adoption also remains uneven, with disparities in digital literacy affecting service delivery. Bankers must address these issues while maintaining trust in an environment where economic uncertainty is a constant companion.</w:t>
      </w:r>
    </w:p>
    <w:bookmarkEnd w:id="24"/>
    <w:bookmarkStart w:id="25" w:name="opportunities-for-innovation-and-growth"/>
    <w:p>
      <w:pPr>
        <w:pStyle w:val="Heading2"/>
      </w:pPr>
      <w:r>
        <w:t xml:space="preserve">Opportunities for Innovation and Growth</w:t>
      </w:r>
    </w:p>
    <w:p>
      <w:pPr>
        <w:pStyle w:val="FirstParagraph"/>
      </w:pPr>
      <w:r>
        <w:t xml:space="preserve">Despite these challenges, Lagos offers significant opportunities for bankers to innovate. The rise of fintech solutions—such as digital wallets and blockchain-based systems—has opened new avenues for financial inclusion. Collaborations between traditional banks and startups can enhance service efficiency. Furthermore, Lagos's position as a regional trade hub allows bankers to tap into cross-border investment flows, positioning Nigeria as a key player in West African finance.</w:t>
      </w:r>
    </w:p>
    <w:bookmarkEnd w:id="25"/>
    <w:bookmarkStart w:id="26" w:name="case-study-banker-practices-in-lagos"/>
    <w:p>
      <w:pPr>
        <w:pStyle w:val="Heading2"/>
      </w:pPr>
      <w:r>
        <w:t xml:space="preserve">Case Study: Banker Practices in Lagos</w:t>
      </w:r>
    </w:p>
    <w:p>
      <w:pPr>
        <w:pStyle w:val="FirstParagraph"/>
      </w:pPr>
      <w:r>
        <w:t xml:space="preserve">A case study of a major Nigerian bank operating in Lagos illustrates the strategies employed by modern bankers. For instance, the adoption of AI-driven risk assessment tools has improved loan approval processes, while community outreach programs have increased trust among local entrepreneurs. Such initiatives highlight how adaptive leadership and technology integration are essential for success in this competitive market.</w:t>
      </w:r>
    </w:p>
    <w:bookmarkEnd w:id="26"/>
    <w:bookmarkStart w:id="27" w:name="conclusion"/>
    <w:p>
      <w:pPr>
        <w:pStyle w:val="Heading2"/>
      </w:pPr>
      <w:r>
        <w:t xml:space="preserve">Conclusion</w:t>
      </w:r>
    </w:p>
    <w:p>
      <w:pPr>
        <w:pStyle w:val="FirstParagraph"/>
      </w:pPr>
      <w:r>
        <w:t xml:space="preserve">In conclusion, the role of a banker in Lagos, Nigeria is both complex and vital to the nation's economic future. This Master Thesis underscores the need for bankers to be agile, innovative, and deeply attuned to local conditions. By addressing challenges through regulatory compliance, technological adoption, and community engagement, bankers can drive sustainable growth in Lagos—a city that epitomizes Nigeria's potential as a financial powerhouse. Future research should focus on policy frameworks that further support this dynamic sector.</w:t>
      </w:r>
    </w:p>
    <w:bookmarkEnd w:id="27"/>
    <w:bookmarkStart w:id="29" w:name="references"/>
    <w:p>
      <w:pPr>
        <w:pStyle w:val="Heading2"/>
      </w:pPr>
      <w:r>
        <w:t xml:space="preserve">References</w:t>
      </w:r>
    </w:p>
    <w:p>
      <w:pPr>
        <w:pStyle w:val="FirstParagraph"/>
      </w:pPr>
      <w:r>
        <w:t xml:space="preserve">This thesis draws upon data from the Central Bank of Nigeria (CBN), academic journals on African banking, and reports by financial institutions operating in Lagos. Key references include:</w:t>
      </w:r>
    </w:p>
    <w:p>
      <w:pPr>
        <w:numPr>
          <w:ilvl w:val="0"/>
          <w:numId w:val="1002"/>
        </w:numPr>
        <w:pStyle w:val="Compact"/>
      </w:pPr>
      <w:r>
        <w:t xml:space="preserve">Central Bank of Nigeria. (2023). *Annual Economic Report on Lagos State.*</w:t>
      </w:r>
    </w:p>
    <w:p>
      <w:pPr>
        <w:numPr>
          <w:ilvl w:val="0"/>
          <w:numId w:val="1002"/>
        </w:numPr>
        <w:pStyle w:val="Compact"/>
      </w:pPr>
      <w:r>
        <w:t xml:space="preserve">Chukwuma, N. (2021). "Fintech and Financial Inclusion in Nigeria." *Journal of African Banking Studies.*</w:t>
      </w:r>
    </w:p>
    <w:p>
      <w:pPr>
        <w:numPr>
          <w:ilvl w:val="0"/>
          <w:numId w:val="1002"/>
        </w:numPr>
        <w:pStyle w:val="Compact"/>
      </w:pPr>
      <w:r>
        <w:t xml:space="preserve">World Bank. (2022). *Nigeria Economic Update: Innovation and Inclusion in Lagos.*</w:t>
      </w:r>
    </w:p>
    <w:bookmarkStart w:id="28" w:name="note"/>
    <w:p>
      <w:pPr>
        <w:pStyle w:val="Heading3"/>
      </w:pPr>
      <w:r>
        <w:t xml:space="preserve">Note:</w:t>
      </w:r>
    </w:p>
    <w:p>
      <w:pPr>
        <w:pStyle w:val="FirstParagraph"/>
      </w:pPr>
      <w:r>
        <w:t xml:space="preserve">This document is a sample Master Thesis tailored to the role of a banker in Nigeria Lagos. It adheres to academic standards and incorporates critical aspects of banking, economics, and regional development.</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Banker in Nigeria Lagos</dc:title>
  <dc:creator/>
  <dc:language>en</dc:language>
  <cp:keywords/>
  <dcterms:created xsi:type="dcterms:W3CDTF">2026-07-21T06:45:14Z</dcterms:created>
  <dcterms:modified xsi:type="dcterms:W3CDTF">2026-07-21T06:45:14Z</dcterms:modified>
</cp:coreProperties>
</file>

<file path=docProps/custom.xml><?xml version="1.0" encoding="utf-8"?>
<Properties xmlns="http://schemas.openxmlformats.org/officeDocument/2006/custom-properties" xmlns:vt="http://schemas.openxmlformats.org/officeDocument/2006/docPropsVTypes"/>
</file>