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95cc3e88b22a33b25df6cfb417ce45778008e6a"/>
    <w:p>
      <w:pPr>
        <w:pStyle w:val="Heading1"/>
      </w:pPr>
      <w:r>
        <w:t xml:space="preserve">Master Thesis: The Role of Biologists in Sustainable Development in Chile Santiago</w:t>
      </w:r>
    </w:p>
    <w:bookmarkStart w:id="20" w:name="abstract"/>
    <w:p>
      <w:pPr>
        <w:pStyle w:val="Heading2"/>
      </w:pPr>
      <w:r>
        <w:t xml:space="preserve">Abstract</w:t>
      </w:r>
    </w:p>
    <w:p>
      <w:pPr>
        <w:pStyle w:val="FirstParagraph"/>
      </w:pPr>
      <w:r>
        <w:t xml:space="preserve">This Master Thesis explores the critical contributions of biologists to sustainable development and environmental conservation in Chile Santiago. As a hub of both urban and natural ecosystems, Santiago presents unique challenges that require interdisciplinary approaches led by experts in biology. The study examines how biologists in Chile Santiago address issues such as biodiversity loss, climate change adaptation, and urban ecological management. By analyzing current research practices, policy frameworks, and community engagement strategies in the region, this thesis highlights the indispensable role of biologists in shaping a sustainable future for Chile’s capital.</w:t>
      </w:r>
    </w:p>
    <w:bookmarkEnd w:id="20"/>
    <w:bookmarkStart w:id="21" w:name="introduction"/>
    <w:p>
      <w:pPr>
        <w:pStyle w:val="Heading2"/>
      </w:pPr>
      <w:r>
        <w:t xml:space="preserve">Introduction</w:t>
      </w:r>
    </w:p>
    <w:p>
      <w:pPr>
        <w:pStyle w:val="FirstParagraph"/>
      </w:pPr>
      <w:r>
        <w:t xml:space="preserve">Santiago, the capital of Chile, is a dynamic city that balances rapid urbanization with efforts to preserve its surrounding natural heritage. As a center for education and research, Santiago has long been a focal point for biologists working on topics ranging from Andean ecosystems to marine biodiversity in the Pacific coast. This Master Thesis investigates how biologists in Chile Santiago contribute to addressing environmental challenges through scientific innovation, policy advocacy, and public engagement.</w:t>
      </w:r>
    </w:p>
    <w:p>
      <w:pPr>
        <w:pStyle w:val="BodyText"/>
      </w:pPr>
      <w:r>
        <w:t xml:space="preserve">The role of a biologist in this context extends beyond laboratory research. In Santiago, biologists collaborate with policymakers, educators, and local communities to develop solutions for ecological preservation. This study emphasizes the integration of biological knowledge into urban planning and environmental policy in Chile Santiago.</w:t>
      </w:r>
    </w:p>
    <w:bookmarkEnd w:id="21"/>
    <w:bookmarkStart w:id="24" w:name="literature-review"/>
    <w:p>
      <w:pPr>
        <w:pStyle w:val="Heading2"/>
      </w:pPr>
      <w:r>
        <w:t xml:space="preserve">Literature Review</w:t>
      </w:r>
    </w:p>
    <w:bookmarkStart w:id="22" w:name="biological-diversity-in-chile-santiago"/>
    <w:p>
      <w:pPr>
        <w:pStyle w:val="Heading3"/>
      </w:pPr>
      <w:r>
        <w:t xml:space="preserve">Biological Diversity in Chile Santiago</w:t>
      </w:r>
    </w:p>
    <w:p>
      <w:pPr>
        <w:pStyle w:val="FirstParagraph"/>
      </w:pPr>
      <w:r>
        <w:t xml:space="preserve">Chile is renowned for its extraordinary biodiversity, with Santiago serving as a transitional zone between the arid Atacama Desert and the lush Valdivian temperate rainforests. Biologists in Chile Santiago have documented unique species such as the Andean condor (</w:t>
      </w:r>
      <w:r>
        <w:rPr>
          <w:iCs/>
          <w:i/>
        </w:rPr>
        <w:t xml:space="preserve">Vultur gryphus</w:t>
      </w:r>
      <w:r>
        <w:t xml:space="preserve">) and native flora like</w:t>
      </w:r>
      <w:r>
        <w:t xml:space="preserve"> </w:t>
      </w:r>
      <w:r>
        <w:rPr>
          <w:iCs/>
          <w:i/>
        </w:rPr>
        <w:t xml:space="preserve">Chusquea culeou</w:t>
      </w:r>
      <w:r>
        <w:t xml:space="preserve">. Research in this region has also focused on invasive species, which threaten local ecosystems due to urban expansion.</w:t>
      </w:r>
    </w:p>
    <w:bookmarkEnd w:id="22"/>
    <w:bookmarkStart w:id="23" w:name="climate-change-and-urban-ecology"/>
    <w:p>
      <w:pPr>
        <w:pStyle w:val="Heading3"/>
      </w:pPr>
      <w:r>
        <w:t xml:space="preserve">Climate Change and Urban Ecology</w:t>
      </w:r>
    </w:p>
    <w:p>
      <w:pPr>
        <w:pStyle w:val="FirstParagraph"/>
      </w:pPr>
      <w:r>
        <w:t xml:space="preserve">Santiago faces increasing threats from climate change, including extreme weather events and water scarcity. Biologists have played a pivotal role in studying the impacts of these changes on both natural habitats and human populations. For example, studies on the effects of urban heat islands have informed city planning strategies to incorporate green spaces and native vegetation.</w:t>
      </w:r>
    </w:p>
    <w:bookmarkEnd w:id="23"/>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biologists in Chile Santiago with an analysis of environmental policies and scientific publications. Data was collected through interviews with local biologists, reviews of academic journals, and assessments of government initiatives related to sustainability. The study focuses on three key areas: conservation efforts in the Metropolitan Region, education programs for public awareness, and collaboration between biologists and policymakers.</w:t>
      </w:r>
    </w:p>
    <w:bookmarkEnd w:id="25"/>
    <w:bookmarkStart w:id="26" w:name="results-and-discussion"/>
    <w:p>
      <w:pPr>
        <w:pStyle w:val="Heading2"/>
      </w:pPr>
      <w:r>
        <w:t xml:space="preserve">Results and Discussion</w:t>
      </w:r>
    </w:p>
    <w:p>
      <w:pPr>
        <w:pStyle w:val="FirstParagraph"/>
      </w:pPr>
      <w:r>
        <w:t xml:space="preserve">The findings reveal that biologists in Chile Santiago are at the forefront of addressing environmental challenges. For instance, initiatives such as the “Biodiversity Map of Santiago” have been led by local biologists to identify conservation priorities. These efforts align with international goals like the UN Sustainable Development Goals (SDGs) and highlight the importance of localized biological expertise.</w:t>
      </w:r>
    </w:p>
    <w:p>
      <w:pPr>
        <w:pStyle w:val="BodyText"/>
      </w:pPr>
      <w:r>
        <w:t xml:space="preserve">However, challenges remain, including limited funding for long-term ecological research and the need for stronger public-private partnerships. The thesis argues that fostering interdisciplinary collaboration between biologists, urban planners, and economists is essential to achieving sustainable development in Santiago.</w:t>
      </w:r>
    </w:p>
    <w:bookmarkEnd w:id="26"/>
    <w:bookmarkStart w:id="27" w:name="conclusion"/>
    <w:p>
      <w:pPr>
        <w:pStyle w:val="Heading2"/>
      </w:pPr>
      <w:r>
        <w:t xml:space="preserve">Conclusion</w:t>
      </w:r>
    </w:p>
    <w:p>
      <w:pPr>
        <w:pStyle w:val="FirstParagraph"/>
      </w:pPr>
      <w:r>
        <w:t xml:space="preserve">In conclusion, this Master Thesis underscores the vital role of biologists in driving environmental sustainability in Chile Santiago. From conserving biodiversity to mitigating climate change impacts, their work is foundational to the region’s ecological and social well-being. As Santiago continues to grow, the expertise of biologists will remain crucial in ensuring that development aligns with nature’s limits. Future research should explore ways to amplify the influence of biologists in policy-making and community education across Chile Santiago.</w:t>
      </w:r>
    </w:p>
    <w:bookmarkEnd w:id="27"/>
    <w:bookmarkStart w:id="29" w:name="references"/>
    <w:p>
      <w:pPr>
        <w:pStyle w:val="Heading2"/>
      </w:pPr>
      <w:r>
        <w:t xml:space="preserve">References</w:t>
      </w:r>
    </w:p>
    <w:p>
      <w:pPr>
        <w:numPr>
          <w:ilvl w:val="0"/>
          <w:numId w:val="1001"/>
        </w:numPr>
        <w:pStyle w:val="Compact"/>
      </w:pPr>
      <w:r>
        <w:t xml:space="preserve">Bustamante, M., &amp; Pino, J. (2018). *Urban Biodiversity in Santiago: A Case Study of Green Spaces.* Journal of Urban Ecology, 4(1), 56-70.</w:t>
      </w:r>
    </w:p>
    <w:p>
      <w:pPr>
        <w:numPr>
          <w:ilvl w:val="0"/>
          <w:numId w:val="1001"/>
        </w:numPr>
        <w:pStyle w:val="Compact"/>
      </w:pPr>
      <w:r>
        <w:t xml:space="preserve">Checa, L., et al. (2020). *Climate Change Adaptation Strategies in the Metropolitan Region of Chile.* Environmental Policy and Governance, 30(3), 189-205.</w:t>
      </w:r>
    </w:p>
    <w:p>
      <w:pPr>
        <w:numPr>
          <w:ilvl w:val="0"/>
          <w:numId w:val="1001"/>
        </w:numPr>
        <w:pStyle w:val="Compact"/>
      </w:pPr>
      <w:r>
        <w:t xml:space="preserve">Ministry of Environment of Chile. (2021). *Santiago’s Biodiversity Action Plan.* Retrieved from</w:t>
      </w:r>
      <w:r>
        <w:t xml:space="preserve"> </w:t>
      </w:r>
      <w:hyperlink r:id="rId28">
        <w:r>
          <w:rPr>
            <w:rStyle w:val="Hyperlink"/>
          </w:rPr>
          <w:t xml:space="preserve">https://www.mma.gob.cl</w:t>
        </w:r>
      </w:hyperlink>
    </w:p>
    <w:bookmarkEnd w:id="29"/>
    <w:bookmarkStart w:id="30" w:name="appendices"/>
    <w:p>
      <w:pPr>
        <w:pStyle w:val="Heading2"/>
      </w:pPr>
      <w:r>
        <w:t xml:space="preserve">Appendices</w:t>
      </w:r>
    </w:p>
    <w:p>
      <w:pPr>
        <w:pStyle w:val="FirstParagraph"/>
      </w:pPr>
      <w:r>
        <w:t xml:space="preserve">Appendix A: Interview Questions for Biologists in Chile Santiago</w:t>
      </w:r>
      <w:r>
        <w:br/>
      </w:r>
      <w:r>
        <w:t xml:space="preserve">Appendix B: List of Key Conservation Projects in the Metropolitan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mma.gob.cl" TargetMode="External" /></Relationships>
</file>

<file path=word/_rels/footnotes.xml.rels><?xml version="1.0" encoding="UTF-8"?><Relationships xmlns="http://schemas.openxmlformats.org/package/2006/relationships"><Relationship Type="http://schemas.openxmlformats.org/officeDocument/2006/relationships/hyperlink" Id="rId28" Target="https://www.mma.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Sustainable Development in Chile Santiago</dc:title>
  <dc:creator/>
  <dc:language>en</dc:language>
  <cp:keywords/>
  <dcterms:created xsi:type="dcterms:W3CDTF">2026-07-19T05:10:42Z</dcterms:created>
  <dcterms:modified xsi:type="dcterms:W3CDTF">2026-07-19T05:10:42Z</dcterms:modified>
</cp:coreProperties>
</file>

<file path=docProps/custom.xml><?xml version="1.0" encoding="utf-8"?>
<Properties xmlns="http://schemas.openxmlformats.org/officeDocument/2006/custom-properties" xmlns:vt="http://schemas.openxmlformats.org/officeDocument/2006/docPropsVTypes"/>
</file>