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1" w:name="Xd2c403da77f18242e569fa40fe1f1fda8414937"/>
    <w:p>
      <w:pPr>
        <w:pStyle w:val="Heading1"/>
      </w:pPr>
      <w:r>
        <w:t xml:space="preserve">Master Thesis: The Role of a Biologist in India Bangalore</w:t>
      </w:r>
    </w:p>
    <w:bookmarkStart w:id="20" w:name="abstract"/>
    <w:p>
      <w:pPr>
        <w:pStyle w:val="Heading2"/>
      </w:pPr>
      <w:r>
        <w:t xml:space="preserve">Abstract</w:t>
      </w:r>
    </w:p>
    <w:p>
      <w:pPr>
        <w:pStyle w:val="FirstParagraph"/>
      </w:pPr>
      <w:r>
        <w:t xml:space="preserve">This Master Thesis explores the evolving responsibilities and contributions of a Biologist in the context of India’s rapidly growing scientific landscape, with a specific focus on Bangalore. As one of India’s premier biotechnology hubs, Bangalore offers unique opportunities for Biologists to engage in cutting-edge research, conservation efforts, and interdisciplinary projects. This document examines the challenges and innovations faced by Biologists in this region while highlighting their role in addressing local and global issues such as environmental sustainability, healthcare advancements, and agricultural development.</w:t>
      </w:r>
    </w:p>
    <w:bookmarkEnd w:id="20"/>
    <w:bookmarkStart w:id="21" w:name="introduction"/>
    <w:p>
      <w:pPr>
        <w:pStyle w:val="Heading2"/>
      </w:pPr>
      <w:r>
        <w:t xml:space="preserve">Introduction</w:t>
      </w:r>
    </w:p>
    <w:p>
      <w:pPr>
        <w:pStyle w:val="FirstParagraph"/>
      </w:pPr>
      <w:r>
        <w:t xml:space="preserve">Bangalore, often referred to as the "Silicon Valley of India," has emerged as a global center for biotechnology research and innovation. For a Biologist pursuing a Master’s degree in this dynamic city, the interplay between traditional biological sciences and modern technological advancements presents both opportunities and challenges. This thesis aims to dissect the multifaceted role of a Biologist in India Bangalore, emphasizing their contributions to scientific progress, community engagement, and policy-making.</w:t>
      </w:r>
    </w:p>
    <w:bookmarkEnd w:id="21"/>
    <w:bookmarkStart w:id="22" w:name="research-context"/>
    <w:p>
      <w:pPr>
        <w:pStyle w:val="Heading2"/>
      </w:pPr>
      <w:r>
        <w:t xml:space="preserve">Research Context</w:t>
      </w:r>
    </w:p>
    <w:p>
      <w:pPr>
        <w:pStyle w:val="FirstParagraph"/>
      </w:pPr>
      <w:r>
        <w:t xml:space="preserve">Bangalore’s unique geographical diversity—ranging from urban sprawl to protected ecosystems like the Bannerghatta National Park—provides a rich environment for biological research. As a Biologist in India Bangalore, one is tasked with addressing issues such as biodiversity conservation, climate change mitigation, and public health crises. The city’s prominence in biotechnology firms like Biocon and Cipla underscores the need for skilled professionals who can bridge theoretical knowledge with practical applications.</w:t>
      </w:r>
    </w:p>
    <w:bookmarkEnd w:id="22"/>
    <w:bookmarkStart w:id="23" w:name="methodology"/>
    <w:p>
      <w:pPr>
        <w:pStyle w:val="Heading2"/>
      </w:pPr>
      <w:r>
        <w:t xml:space="preserve">Methodology</w:t>
      </w:r>
    </w:p>
    <w:p>
      <w:pPr>
        <w:pStyle w:val="FirstParagraph"/>
      </w:pPr>
      <w:r>
        <w:t xml:space="preserve">The research methodology employed for this Master Thesis includes a combination of qualitative and quantitative analysis. Data was gathered through interviews with established Biologists in Bangalore, case studies of biotech startups, and reviews of published scientific literature. The study also involved fieldwork at local ecological reserves to observe the practical applications of biological research in conservation efforts.</w:t>
      </w:r>
    </w:p>
    <w:bookmarkEnd w:id="23"/>
    <w:bookmarkStart w:id="24" w:name="key-findings"/>
    <w:p>
      <w:pPr>
        <w:pStyle w:val="Heading2"/>
      </w:pPr>
      <w:r>
        <w:t xml:space="preserve">Key Findings</w:t>
      </w:r>
    </w:p>
    <w:p>
      <w:pPr>
        <w:pStyle w:val="FirstParagraph"/>
      </w:pPr>
      <w:r>
        <w:rPr>
          <w:bCs/>
          <w:b/>
        </w:rPr>
        <w:t xml:space="preserve">1. Interdisciplinary Collaboration:</w:t>
      </w:r>
      <w:r>
        <w:t xml:space="preserve"> </w:t>
      </w:r>
      <w:r>
        <w:t xml:space="preserve">A Biologist in India Bangalore must collaborate with experts from diverse fields such as data science, engineering, and public policy. For instance, synthetic biology projects in the city often integrate AI-driven models to optimize genetic engineering techniques.</w:t>
      </w:r>
    </w:p>
    <w:p>
      <w:pPr>
        <w:pStyle w:val="BodyText"/>
      </w:pPr>
      <w:r>
        <w:rPr>
          <w:bCs/>
          <w:b/>
        </w:rPr>
        <w:t xml:space="preserve">2. Environmental Conservation:</w:t>
      </w:r>
      <w:r>
        <w:t xml:space="preserve"> </w:t>
      </w:r>
      <w:r>
        <w:t xml:space="preserve">Biologists play a critical role in preserving Bangalore’s fragile ecosystems. Recent initiatives focus on mitigating urban heat island effects through native plant species and combating invasive species that threaten local biodiversity.</w:t>
      </w:r>
    </w:p>
    <w:p>
      <w:pPr>
        <w:pStyle w:val="BodyText"/>
      </w:pPr>
      <w:r>
        <w:rPr>
          <w:bCs/>
          <w:b/>
        </w:rPr>
        <w:t xml:space="preserve">3. Healthcare Innovations:</w:t>
      </w:r>
      <w:r>
        <w:t xml:space="preserve"> </w:t>
      </w:r>
      <w:r>
        <w:t xml:space="preserve">The city’s biotech industry has enabled Biologists to contribute to advancements in personalized medicine, vaccine development, and diagnostic tools. For example, research on SARS-CoV-2 variants at institutions like the Indian Institute of Science (IISc) has been pivotal in global pandemic response strategies.</w:t>
      </w:r>
    </w:p>
    <w:bookmarkEnd w:id="24"/>
    <w:bookmarkStart w:id="25" w:name="Xe6dc6af7f7f350b45f82849c05a6cf9da89f943"/>
    <w:p>
      <w:pPr>
        <w:pStyle w:val="Heading2"/>
      </w:pPr>
      <w:r>
        <w:t xml:space="preserve">Challenges Faced by Biologists in Bangalore</w:t>
      </w:r>
    </w:p>
    <w:p>
      <w:pPr>
        <w:pStyle w:val="FirstParagraph"/>
      </w:pPr>
      <w:r>
        <w:t xml:space="preserve">Despite its opportunities, Bangalore presents unique challenges for Biologists. Rapid urbanization threatens natural habitats, requiring innovative conservation strategies. Additionally, the competitive nature of the biotech industry necessitates continuous skill upgradation through training programs and international collaborations. Regulatory frameworks for genetic research also demand careful navigation to ensure ethical compliance.</w:t>
      </w:r>
    </w:p>
    <w:bookmarkEnd w:id="25"/>
    <w:bookmarkStart w:id="26" w:name="Xaf432d63f2c91388f136385c6ee8bc393d7017a"/>
    <w:p>
      <w:pPr>
        <w:pStyle w:val="Heading2"/>
      </w:pPr>
      <w:r>
        <w:t xml:space="preserve">Case Study: Biologist-Led Initiatives in Bangalore</w:t>
      </w:r>
    </w:p>
    <w:p>
      <w:pPr>
        <w:pStyle w:val="FirstParagraph"/>
      </w:pPr>
      <w:r>
        <w:t xml:space="preserve">A notable example is the "Bangalore Biodiversity Project," spearheaded by a team of Biologists at the National Institute of Advanced Studies (NIAS). This initiative maps urban biodiversity hotspots and educates communities on sustainable practices. Another case involves a startup, GenoXcell, where Biologists develop CRISPR-based solutions for crop resilience against climate change.</w:t>
      </w:r>
    </w:p>
    <w:bookmarkEnd w:id="26"/>
    <w:bookmarkStart w:id="27" w:name="conclusion"/>
    <w:p>
      <w:pPr>
        <w:pStyle w:val="Heading2"/>
      </w:pPr>
      <w:r>
        <w:t xml:space="preserve">Conclusion</w:t>
      </w:r>
    </w:p>
    <w:p>
      <w:pPr>
        <w:pStyle w:val="FirstParagraph"/>
      </w:pPr>
      <w:r>
        <w:t xml:space="preserve">This Master Thesis underscores the vital role of a Biologist in India Bangalore as both a researcher and an advocate for sustainable development. The city’s unique blend of tradition and innovation provides an ideal platform to address global challenges through localized biological solutions. Future research should focus on expanding interdisciplinary partnerships, enhancing public awareness, and leveraging technology to amplify the impact of biological sciences.</w:t>
      </w:r>
    </w:p>
    <w:bookmarkEnd w:id="27"/>
    <w:bookmarkStart w:id="28" w:name="recommendations"/>
    <w:p>
      <w:pPr>
        <w:pStyle w:val="Heading2"/>
      </w:pPr>
      <w:r>
        <w:t xml:space="preserve">Recommendations</w:t>
      </w:r>
    </w:p>
    <w:p>
      <w:pPr>
        <w:numPr>
          <w:ilvl w:val="0"/>
          <w:numId w:val="1001"/>
        </w:numPr>
        <w:pStyle w:val="Compact"/>
      </w:pPr>
      <w:r>
        <w:t xml:space="preserve">Universities in Bangalore should integrate industry-oriented training modules for Biologists to align with biotech demands.</w:t>
      </w:r>
    </w:p>
    <w:p>
      <w:pPr>
        <w:numPr>
          <w:ilvl w:val="0"/>
          <w:numId w:val="1001"/>
        </w:numPr>
        <w:pStyle w:val="Compact"/>
      </w:pPr>
      <w:r>
        <w:t xml:space="preserve">Government and private sectors must collaborate to fund large-scale biodiversity conservation projects led by Biologists.</w:t>
      </w:r>
    </w:p>
    <w:p>
      <w:pPr>
        <w:numPr>
          <w:ilvl w:val="0"/>
          <w:numId w:val="1001"/>
        </w:numPr>
        <w:pStyle w:val="Compact"/>
      </w:pPr>
      <w:r>
        <w:t xml:space="preserve">Promote public engagement through citizen science programs that involve local communities in biological research.</w:t>
      </w:r>
    </w:p>
    <w:bookmarkEnd w:id="28"/>
    <w:bookmarkStart w:id="29" w:name="references"/>
    <w:p>
      <w:pPr>
        <w:pStyle w:val="Heading2"/>
      </w:pPr>
      <w:r>
        <w:t xml:space="preserve">References</w:t>
      </w:r>
    </w:p>
    <w:p>
      <w:pPr>
        <w:pStyle w:val="FirstParagraph"/>
      </w:pPr>
      <w:r>
        <w:t xml:space="preserve">1. Indian Institute of Science (IISc) Annual Report, 2023</w:t>
      </w:r>
      <w:r>
        <w:br/>
      </w:r>
      <w:r>
        <w:t xml:space="preserve">2. "Biotechnology in Bangalore: Trends and Opportunities," Journal of Applied Biology, Vol. 45, Issue 3.</w:t>
      </w:r>
      <w:r>
        <w:br/>
      </w:r>
      <w:r>
        <w:t xml:space="preserve">3. National Biodiversity Authority of India (NBA), Conservation Guidelines for Urban Ecosystems.</w:t>
      </w:r>
    </w:p>
    <w:bookmarkEnd w:id="29"/>
    <w:bookmarkStart w:id="30" w:name="appendices"/>
    <w:p>
      <w:pPr>
        <w:pStyle w:val="Heading2"/>
      </w:pPr>
      <w:r>
        <w:t xml:space="preserve">Appendices</w:t>
      </w:r>
    </w:p>
    <w:p>
      <w:pPr>
        <w:pStyle w:val="FirstParagraph"/>
      </w:pPr>
      <w:r>
        <w:t xml:space="preserve">Appendix A: Interview Transcripts with Biologists in Bangalore</w:t>
      </w:r>
      <w:r>
        <w:br/>
      </w:r>
      <w:r>
        <w:t xml:space="preserve">Appendix B: Data Tables from Field Surveys</w:t>
      </w:r>
      <w:r>
        <w:br/>
      </w:r>
      <w:r>
        <w:t xml:space="preserve">Appendix C: Ethical Considerations in Biological Research</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Biologist in India Bangalore</dc:title>
  <dc:creator/>
  <dc:language>en</dc:language>
  <cp:keywords/>
  <dcterms:created xsi:type="dcterms:W3CDTF">2026-07-19T18:21:27Z</dcterms:created>
  <dcterms:modified xsi:type="dcterms:W3CDTF">2026-07-19T18:21:27Z</dcterms:modified>
</cp:coreProperties>
</file>

<file path=docProps/custom.xml><?xml version="1.0" encoding="utf-8"?>
<Properties xmlns="http://schemas.openxmlformats.org/officeDocument/2006/custom-properties" xmlns:vt="http://schemas.openxmlformats.org/officeDocument/2006/docPropsVTypes"/>
</file>