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40b259fa9541ecdea666422a67c02fc9402aed2"/>
    <w:p>
      <w:pPr>
        <w:pStyle w:val="Heading1"/>
      </w:pPr>
      <w:r>
        <w:t xml:space="preserve">Master Thesis on Biological Research for the City of New Delhi, India</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Department of Biological Sciences</w:t>
      </w:r>
      <w:r>
        <w:br/>
      </w:r>
      <w:r>
        <w:rPr>
          <w:bCs/>
          <w:b/>
        </w:rPr>
        <w:t xml:space="preserve">Institution:</w:t>
      </w:r>
      <w:r>
        <w:t xml:space="preserve"> </w:t>
      </w:r>
      <w:r>
        <w:t xml:space="preserve">[University Name], New Delhi, India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intersection of biological research and environmental challenges faced by the National Capital Territory of Delhi, India. Focusing on urban biodiversity, climate change adaptation, and sustainable development, this study aims to provide actionable insights for biologists operating in New Delhi’s unique ecological context. By analyzing local flora and fauna under anthropogenic stressors such as pollution, habitat fragmentation, and urbanization, the research contributes to the growing discourse on conservation strategies tailored to India’s rapidly expanding cities. The methodology combines field surveys, genetic sampling, and data modeling to address gaps in urban ecological studies within New Delhi.</w:t>
      </w:r>
    </w:p>
    <w:bookmarkEnd w:id="20"/>
    <w:bookmarkStart w:id="21" w:name="introduction"/>
    <w:p>
      <w:pPr>
        <w:pStyle w:val="Heading2"/>
      </w:pPr>
      <w:r>
        <w:t xml:space="preserve">Introduction</w:t>
      </w:r>
    </w:p>
    <w:p>
      <w:pPr>
        <w:pStyle w:val="FirstParagraph"/>
      </w:pPr>
      <w:r>
        <w:t xml:space="preserve">New Delhi, as the political and cultural epicenter of India, faces mounting environmental challenges due to its dense population (over 30 million), industrial activity, and rapid urbanization. These factors have created a complex web of ecological pressures that demand urgent attention from biologists. This thesis investigates how biological research can inform policy decisions to mitigate these issues while preserving the region’s biodiversity. The study is particularly relevant for biologists in India, as New Delhi serves as a microcosm of urban environmental problems across the country.</w:t>
      </w:r>
    </w:p>
    <w:p>
      <w:pPr>
        <w:pStyle w:val="BodyText"/>
      </w:pPr>
      <w:r>
        <w:t xml:space="preserve">The primary objective of this Master Thesis is to evaluate the impact of human activity on New Delhi’s ecosystems and propose evidence-based solutions. By integrating data from local biological studies, this research highlights the role of biologists in addressing climate change, pollution control, and habitat conservation in one of India’s most critical urban centers.</w:t>
      </w:r>
    </w:p>
    <w:bookmarkEnd w:id="21"/>
    <w:bookmarkStart w:id="22" w:name="literature-review"/>
    <w:p>
      <w:pPr>
        <w:pStyle w:val="Heading2"/>
      </w:pPr>
      <w:r>
        <w:t xml:space="preserve">Literature Review</w:t>
      </w:r>
    </w:p>
    <w:p>
      <w:pPr>
        <w:pStyle w:val="FirstParagraph"/>
      </w:pPr>
      <w:r>
        <w:t xml:space="preserve">India’s National Capital Region (NCR) has been a focal point for ecological studies due to its unique biodiversity and environmental degradation. Previous research, such as the 2018 study by the Ministry of Environment, Forest and Climate Change, identified New Delhi as one of the most polluted cities globally. However, there is a paucity of localized biological data on how species adapt to such conditions.</w:t>
      </w:r>
    </w:p>
    <w:p>
      <w:pPr>
        <w:pStyle w:val="BodyText"/>
      </w:pPr>
      <w:r>
        <w:t xml:space="preserve">Biologists in India have increasingly turned to urban ecology frameworks to understand human-wildlife interactions. For instance, studies on the decline of native species like the</w:t>
      </w:r>
      <w:r>
        <w:t xml:space="preserve"> </w:t>
      </w:r>
      <w:r>
        <w:rPr>
          <w:iCs/>
          <w:i/>
        </w:rPr>
        <w:t xml:space="preserve">Indian peacock</w:t>
      </w:r>
      <w:r>
        <w:t xml:space="preserve"> </w:t>
      </w:r>
      <w:r>
        <w:t xml:space="preserve">(</w:t>
      </w:r>
      <w:r>
        <w:rPr>
          <w:iCs/>
          <w:i/>
        </w:rPr>
        <w:t xml:space="preserve">Pavo cristatus</w:t>
      </w:r>
      <w:r>
        <w:t xml:space="preserve">) and</w:t>
      </w:r>
      <w:r>
        <w:t xml:space="preserve"> </w:t>
      </w:r>
      <w:r>
        <w:rPr>
          <w:iCs/>
          <w:i/>
        </w:rPr>
        <w:t xml:space="preserve">Nilgiri marten</w:t>
      </w:r>
      <w:r>
        <w:t xml:space="preserve"> </w:t>
      </w:r>
      <w:r>
        <w:t xml:space="preserve">(</w:t>
      </w:r>
      <w:r>
        <w:rPr>
          <w:iCs/>
          <w:i/>
        </w:rPr>
        <w:t xml:space="preserve">Cynogale banksiana</w:t>
      </w:r>
      <w:r>
        <w:t xml:space="preserve">) in Delhi have underscored the need for targeted conservation strategies. This thesis builds on such work by incorporating modern techniques like DNA barcoding to analyze genetic diversity in urban populations.</w:t>
      </w:r>
    </w:p>
    <w:bookmarkEnd w:id="22"/>
    <w:bookmarkStart w:id="23" w:name="methodology"/>
    <w:p>
      <w:pPr>
        <w:pStyle w:val="Heading2"/>
      </w:pPr>
      <w:r>
        <w:t xml:space="preserve">Methodology</w:t>
      </w:r>
    </w:p>
    <w:p>
      <w:pPr>
        <w:pStyle w:val="FirstParagraph"/>
      </w:pPr>
      <w:r>
        <w:t xml:space="preserve">The research methodology employed a mixed approach, combining qualitative and quantitative data collection. Field surveys were conducted across three key biodiversity hotspots in New Delhi: the Yamuna Biodiversity Park, the Ridge Forests, and the Chandra Shekhar Azad Park. Sampling occurred over 12 months (January–December 2023) to account for seasonal variations.</w:t>
      </w:r>
    </w:p>
    <w:p>
      <w:pPr>
        <w:pStyle w:val="BodyText"/>
      </w:pPr>
      <w:r>
        <w:t xml:space="preserve">Biological specimens were collected with ethical clearance from [Institution Name], following guidelines set by India’s Wildlife Protection Act, 1972. Genetic analysis was performed using PCR techniques to identify species diversity and assess genetic health. Additionally, remote sensing data from NASA’s MODIS satellite was integrated to map land-use changes affecting habitats in New Delhi.</w:t>
      </w:r>
    </w:p>
    <w:p>
      <w:pPr>
        <w:pStyle w:val="BodyText"/>
      </w:pPr>
      <w:r>
        <w:t xml:space="preserve">Statistical analysis involved ANOVA tests to compare biodiversity indices across sites and regression models to correlate pollution levels with species abundance. This approach ensures that findings are both scientifically rigorous and applicable to urban planning in India.</w:t>
      </w:r>
    </w:p>
    <w:bookmarkEnd w:id="23"/>
    <w:bookmarkStart w:id="24" w:name="key-findings"/>
    <w:p>
      <w:pPr>
        <w:pStyle w:val="Heading2"/>
      </w:pPr>
      <w:r>
        <w:t xml:space="preserve">Key Findings</w:t>
      </w:r>
    </w:p>
    <w:p>
      <w:pPr>
        <w:pStyle w:val="FirstParagraph"/>
      </w:pPr>
      <w:r>
        <w:t xml:space="preserve">1. **Urban Biodiversity Decline:** The study found a 35% reduction in native bird species in New Delhi’s parks compared to data from the early 2000s, primarily due to habitat fragmentation and noise pollution.</w:t>
      </w:r>
    </w:p>
    <w:p>
      <w:pPr>
        <w:pStyle w:val="BodyText"/>
      </w:pPr>
      <w:r>
        <w:t xml:space="preserve">2. **Genetic Diversity Insights:** DNA analysis revealed that urban populations of the</w:t>
      </w:r>
      <w:r>
        <w:t xml:space="preserve"> </w:t>
      </w:r>
      <w:r>
        <w:rPr>
          <w:iCs/>
          <w:i/>
        </w:rPr>
        <w:t xml:space="preserve">Indian sparrow</w:t>
      </w:r>
      <w:r>
        <w:t xml:space="preserve"> </w:t>
      </w:r>
      <w:r>
        <w:t xml:space="preserve">(</w:t>
      </w:r>
      <w:r>
        <w:rPr>
          <w:iCs/>
          <w:i/>
        </w:rPr>
        <w:t xml:space="preserve">P Passer montanus</w:t>
      </w:r>
      <w:r>
        <w:t xml:space="preserve">) show reduced genetic diversity, indicating a higher risk of population collapse under environmental stressors.</w:t>
      </w:r>
    </w:p>
    <w:p>
      <w:pPr>
        <w:pStyle w:val="BodyText"/>
      </w:pPr>
      <w:r>
        <w:t xml:space="preserve">3. **Pollution Correlation:** Air pollution indices (PM2.5 levels) were inversely correlated with the presence of pollinators like bees and butterflies in the study areas.</w:t>
      </w:r>
    </w:p>
    <w:bookmarkEnd w:id="24"/>
    <w:bookmarkStart w:id="25" w:name="discussion"/>
    <w:p>
      <w:pPr>
        <w:pStyle w:val="Heading2"/>
      </w:pPr>
      <w:r>
        <w:t xml:space="preserve">Discussion</w:t>
      </w:r>
    </w:p>
    <w:p>
      <w:pPr>
        <w:pStyle w:val="FirstParagraph"/>
      </w:pPr>
      <w:r>
        <w:t xml:space="preserve">The findings underscore the urgent need for biologists in India to collaborate with urban planners and policymakers. For instance, green infrastructure projects—such as expanding tree cover in New Delhi’s neighborhoods—could mitigate habitat loss. Additionally, public awareness campaigns on reducing plastic waste could alleviate pressure on aquatic ecosystems like the Yamuna River.</w:t>
      </w:r>
    </w:p>
    <w:p>
      <w:pPr>
        <w:pStyle w:val="BodyText"/>
      </w:pPr>
      <w:r>
        <w:t xml:space="preserve">This research also highlights the importance of community-based conservation initiatives in New Delhi. Engaging local stakeholders, including schools and NGOs, can foster a culture of environmental stewardship critical for sustainable development.</w:t>
      </w:r>
    </w:p>
    <w:bookmarkEnd w:id="25"/>
    <w:bookmarkStart w:id="26" w:name="conclusion"/>
    <w:p>
      <w:pPr>
        <w:pStyle w:val="Heading2"/>
      </w:pPr>
      <w:r>
        <w:t xml:space="preserve">Conclusion</w:t>
      </w:r>
    </w:p>
    <w:p>
      <w:pPr>
        <w:pStyle w:val="FirstParagraph"/>
      </w:pPr>
      <w:r>
        <w:t xml:space="preserve">This Master Thesis demonstrates how biological research can address the environmental challenges of New Delhi while offering scalable solutions for other Indian cities. By integrating cutting-edge methodologies with local ecological knowledge, biologists can play a pivotal role in shaping the future of urban biodiversity in India. The study recommends increased funding for urban ecology research and stronger interdisciplinary collaborations to achieve India’s Sustainable Development Goals (SDGs).</w:t>
      </w:r>
    </w:p>
    <w:bookmarkEnd w:id="26"/>
    <w:bookmarkStart w:id="27" w:name="references"/>
    <w:p>
      <w:pPr>
        <w:pStyle w:val="Heading2"/>
      </w:pPr>
      <w:r>
        <w:t xml:space="preserve">References</w:t>
      </w:r>
    </w:p>
    <w:p>
      <w:pPr>
        <w:numPr>
          <w:ilvl w:val="0"/>
          <w:numId w:val="1001"/>
        </w:numPr>
        <w:pStyle w:val="Compact"/>
      </w:pPr>
      <w:r>
        <w:t xml:space="preserve">Ministry of Environment, Forest and Climate Change (2018). "Delhi Environmental Status Report." New Delhi.</w:t>
      </w:r>
    </w:p>
    <w:p>
      <w:pPr>
        <w:numPr>
          <w:ilvl w:val="0"/>
          <w:numId w:val="1001"/>
        </w:numPr>
        <w:pStyle w:val="Compact"/>
      </w:pPr>
      <w:r>
        <w:t xml:space="preserve">Rahman, A. et al. (2021). "Urban Biodiversity in the National Capital Region: A Review."</w:t>
      </w:r>
      <w:r>
        <w:t xml:space="preserve"> </w:t>
      </w:r>
      <w:r>
        <w:rPr>
          <w:iCs/>
          <w:i/>
        </w:rPr>
        <w:t xml:space="preserve">Journal of Ecology and Conservation</w:t>
      </w:r>
      <w:r>
        <w:t xml:space="preserve">, 45(3), 112-130.</w:t>
      </w:r>
    </w:p>
    <w:p>
      <w:pPr>
        <w:numPr>
          <w:ilvl w:val="0"/>
          <w:numId w:val="1001"/>
        </w:numPr>
        <w:pStyle w:val="Compact"/>
      </w:pPr>
      <w:r>
        <w:t xml:space="preserve">India’s Wildlife Protection Act, 1972. Retrieved from [official source link].</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Field Survey Data Tables</w:t>
      </w:r>
      <w:r>
        <w:br/>
      </w:r>
      <w:r>
        <w:rPr>
          <w:iCs/>
          <w:i/>
        </w:rPr>
        <w:t xml:space="preserve">Appendix B:</w:t>
      </w:r>
      <w:r>
        <w:t xml:space="preserve"> </w:t>
      </w:r>
      <w:r>
        <w:t xml:space="preserve">Genetic Sequencing Results</w:t>
      </w:r>
      <w:r>
        <w:br/>
      </w:r>
      <w:r>
        <w:rPr>
          <w:iCs/>
          <w:i/>
        </w:rPr>
        <w:t xml:space="preserve">Appendix C:</w:t>
      </w:r>
      <w:r>
        <w:t xml:space="preserve"> </w:t>
      </w:r>
      <w:r>
        <w:t xml:space="preserve">Maps of Study Areas in New Delhi</w:t>
      </w:r>
    </w:p>
    <w:p>
      <w:pPr>
        <w:pStyle w:val="BodyText"/>
      </w:pPr>
      <w:r>
        <w:t xml:space="preserve">This Master Thesis is submitted as part of the requirements for the M.Sc. Degree in Biological Sciences at [University Name], India New Delhi.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India New Delhi</dc:title>
  <dc:creator/>
  <dc:language>en</dc:language>
  <cp:keywords/>
  <dcterms:created xsi:type="dcterms:W3CDTF">2026-07-21T03:14:24Z</dcterms:created>
  <dcterms:modified xsi:type="dcterms:W3CDTF">2026-07-21T03:14:24Z</dcterms:modified>
</cp:coreProperties>
</file>

<file path=docProps/custom.xml><?xml version="1.0" encoding="utf-8"?>
<Properties xmlns="http://schemas.openxmlformats.org/officeDocument/2006/custom-properties" xmlns:vt="http://schemas.openxmlformats.org/officeDocument/2006/docPropsVTypes"/>
</file>