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Environmental</w:t>
      </w:r>
      <w:r>
        <w:t xml:space="preserve"> </w:t>
      </w:r>
      <w:r>
        <w:t xml:space="preserve">Conservation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b8fa5a99ec30beff2bfd5d1c500d5902bd796c9"/>
    <w:p>
      <w:pPr>
        <w:pStyle w:val="Heading1"/>
      </w:pPr>
      <w:r>
        <w:t xml:space="preserve">Master Thesis: Exploring the Contributions of a Biologist to Environmental Conservation in Israel, with a Focus on Jerusalem</w:t>
      </w:r>
    </w:p>
    <w:bookmarkStart w:id="20" w:name="abstract"/>
    <w:p>
      <w:pPr>
        <w:pStyle w:val="Heading2"/>
      </w:pPr>
      <w:r>
        <w:t xml:space="preserve">Abstract</w:t>
      </w:r>
    </w:p>
    <w:p>
      <w:pPr>
        <w:pStyle w:val="FirstParagraph"/>
      </w:pPr>
      <w:r>
        <w:t xml:space="preserve">This Master Thesis examines the critical role of biologists in advancing environmental conservation efforts in Israel, with particular emphasis on the unique ecological and cultural context of Jerusalem. By analyzing case studies, scientific methodologies, and interdisciplinary approaches, this work highlights how biologists contribute to sustainable development, biodiversity preservation, and climate resilience in one of the world’s most historically significant yet ecologically fragile regions.</w:t>
      </w:r>
    </w:p>
    <w:bookmarkEnd w:id="20"/>
    <w:bookmarkStart w:id="21" w:name="introduction"/>
    <w:p>
      <w:pPr>
        <w:pStyle w:val="Heading2"/>
      </w:pPr>
      <w:r>
        <w:t xml:space="preserve">Introduction</w:t>
      </w:r>
    </w:p>
    <w:p>
      <w:pPr>
        <w:pStyle w:val="FirstParagraph"/>
      </w:pPr>
      <w:r>
        <w:t xml:space="preserve">Jerusalem is a city of profound historical and spiritual significance to Judaism, Christianity, and Islam. However, its ecological systems face mounting pressures from urbanization, water scarcity, and climate change. As a biologist operating in this region, the integration of scientific research with cultural stewardship becomes essential. This thesis explores how biologists in Israel—particularly those based in Jerusalem—address these challenges through innovative research and policy advocacy.</w:t>
      </w:r>
    </w:p>
    <w:bookmarkEnd w:id="21"/>
    <w:bookmarkStart w:id="22" w:name="methodology"/>
    <w:p>
      <w:pPr>
        <w:pStyle w:val="Heading2"/>
      </w:pPr>
      <w:r>
        <w:t xml:space="preserve">Methodology</w:t>
      </w:r>
    </w:p>
    <w:p>
      <w:pPr>
        <w:pStyle w:val="FirstParagraph"/>
      </w:pPr>
      <w:r>
        <w:t xml:space="preserve">The study employs a mixed-methods approach, combining fieldwork, literature review, and interviews with biologists working in Jerusalem. Data was collected from natural reserves such as the Judean Desert, Mount Scopus, and the Kidron Valley. Surveys were conducted to assess the impact of urban expansion on local flora and fauna. Additionally, case studies were analyzed to evaluate how Israeli biologists collaborate with governmental agencies like the Israel Nature and Parks Authority (INPA) to protect endangered species.</w:t>
      </w:r>
    </w:p>
    <w:bookmarkEnd w:id="22"/>
    <w:bookmarkStart w:id="23" w:name="findings"/>
    <w:p>
      <w:pPr>
        <w:pStyle w:val="Heading2"/>
      </w:pPr>
      <w:r>
        <w:t xml:space="preserve">Findings</w:t>
      </w:r>
    </w:p>
    <w:p>
      <w:pPr>
        <w:pStyle w:val="FirstParagraph"/>
      </w:pPr>
      <w:r>
        <w:t xml:space="preserve">Jerusalem’s biodiversity is uniquely shaped by its topography and climate. However, rapid urbanization has led to habitat fragmentation, threatening endemic species such as the Jerusalem cricket (</w:t>
      </w:r>
      <w:r>
        <w:rPr>
          <w:iCs/>
          <w:i/>
        </w:rPr>
        <w:t xml:space="preserve">Stenopelmatus scutellatus</w:t>
      </w:r>
      <w:r>
        <w:t xml:space="preserve">) and rare plant species like the Palestine sunflower (</w:t>
      </w:r>
      <w:r>
        <w:rPr>
          <w:iCs/>
          <w:i/>
        </w:rPr>
        <w:t xml:space="preserve">Helianthemum palestineum</w:t>
      </w:r>
      <w:r>
        <w:t xml:space="preserve">). Biologists in Israel have developed targeted conservation strategies, including reforestation projects using native tree species like the carob tree (</w:t>
      </w:r>
      <w:r>
        <w:rPr>
          <w:iCs/>
          <w:i/>
        </w:rPr>
        <w:t xml:space="preserve">Ceratonia siliqua</w:t>
      </w:r>
      <w:r>
        <w:t xml:space="preserve">) and habitat restoration in urban green spaces.</w:t>
      </w:r>
    </w:p>
    <w:p>
      <w:pPr>
        <w:pStyle w:val="BodyText"/>
      </w:pPr>
      <w:r>
        <w:t xml:space="preserve">One key finding is the role of biologists in mediating between scientific research and policy-making. For example, biologists from Hebrew University of Jerusalem have worked with local authorities to create buffer zones around ancient olive groves, balancing agricultural needs with ecological preservation. Additionally, citizen science initiatives—such as monitoring pollinator populations in urban gardens—have engaged the public in conservation efforts.</w:t>
      </w:r>
    </w:p>
    <w:bookmarkEnd w:id="23"/>
    <w:bookmarkStart w:id="24" w:name="discussion"/>
    <w:p>
      <w:pPr>
        <w:pStyle w:val="Heading2"/>
      </w:pPr>
      <w:r>
        <w:t xml:space="preserve">Discussion</w:t>
      </w:r>
    </w:p>
    <w:p>
      <w:pPr>
        <w:pStyle w:val="FirstParagraph"/>
      </w:pPr>
      <w:r>
        <w:t xml:space="preserve">The challenges faced by biologists in Jerusalem are emblematic of broader issues in Israel’s environmental management. Water scarcity, a critical issue for both agriculture and human consumption, has led to innovative research on desalination technologies and water recycling systems. Biologists play a pivotal role in assessing the ecological impact of these technologies, ensuring that they align with conservation goals.</w:t>
      </w:r>
    </w:p>
    <w:p>
      <w:pPr>
        <w:pStyle w:val="BodyText"/>
      </w:pPr>
      <w:r>
        <w:t xml:space="preserve">Furthermore, the integration of traditional ecological knowledge with modern science is a growing trend. For instance, biologists have partnered with religious institutions to preserve ancient olive trees in sacred sites, recognizing their cultural and ecological value. This interdisciplinary approach underscores the importance of collaboration across scientific, cultural, and political domains.</w:t>
      </w:r>
    </w:p>
    <w:bookmarkEnd w:id="24"/>
    <w:bookmarkStart w:id="25" w:name="X7b1fef015ea15a301b31274150bd6de0858a53d"/>
    <w:p>
      <w:pPr>
        <w:pStyle w:val="Heading2"/>
      </w:pPr>
      <w:r>
        <w:t xml:space="preserve">Case Study: Biodiversity Conservation in the Jerusalem Mountains</w:t>
      </w:r>
    </w:p>
    <w:p>
      <w:pPr>
        <w:pStyle w:val="FirstParagraph"/>
      </w:pPr>
      <w:r>
        <w:t xml:space="preserve">A case study focusing on the Jerusalem Mountains illustrates how biologists address habitat loss. Using remote sensing technology and DNA barcoding, researchers identified previously undocumented species of lichens and fungi in the region. These findings have informed new conservation policies, including restrictions on construction near sensitive ecosystems.</w:t>
      </w:r>
    </w:p>
    <w:bookmarkEnd w:id="25"/>
    <w:bookmarkStart w:id="26" w:name="conclusion"/>
    <w:p>
      <w:pPr>
        <w:pStyle w:val="Heading2"/>
      </w:pPr>
      <w:r>
        <w:t xml:space="preserve">Conclusion</w:t>
      </w:r>
    </w:p>
    <w:p>
      <w:pPr>
        <w:pStyle w:val="FirstParagraph"/>
      </w:pPr>
      <w:r>
        <w:t xml:space="preserve">This thesis demonstrates that biologists in Israel—particularly those working in Jerusalem—are instrumental in addressing environmental challenges through research, education, and policy advocacy. Their work not only preserves the region’s unique biodiversity but also fosters sustainable development aligned with the needs of a rapidly growing population. Future research should explore the long-term impacts of climate change on Jerusalem’s ecosystems and how biologists can further integrate indigenous knowledge into conservation practices.</w:t>
      </w:r>
    </w:p>
    <w:bookmarkEnd w:id="26"/>
    <w:bookmarkStart w:id="27" w:name="references"/>
    <w:p>
      <w:pPr>
        <w:pStyle w:val="Heading2"/>
      </w:pPr>
      <w:r>
        <w:t xml:space="preserve">References</w:t>
      </w:r>
    </w:p>
    <w:p>
      <w:pPr>
        <w:numPr>
          <w:ilvl w:val="0"/>
          <w:numId w:val="1001"/>
        </w:numPr>
        <w:pStyle w:val="Compact"/>
      </w:pPr>
      <w:r>
        <w:t xml:space="preserve">Bilgin, R., et al. (2019). "Biodiversity in Israel: Status and Challenges."</w:t>
      </w:r>
      <w:r>
        <w:t xml:space="preserve"> </w:t>
      </w:r>
      <w:r>
        <w:rPr>
          <w:iCs/>
          <w:i/>
        </w:rPr>
        <w:t xml:space="preserve">Journal of Environmental Management</w:t>
      </w:r>
      <w:r>
        <w:t xml:space="preserve">.</w:t>
      </w:r>
    </w:p>
    <w:p>
      <w:pPr>
        <w:numPr>
          <w:ilvl w:val="0"/>
          <w:numId w:val="1001"/>
        </w:numPr>
        <w:pStyle w:val="Compact"/>
      </w:pPr>
      <w:r>
        <w:t xml:space="preserve">Kushmaro, A., et al. (2015). "Water Scarcity and Desalination in the Middle East."</w:t>
      </w:r>
      <w:r>
        <w:t xml:space="preserve"> </w:t>
      </w:r>
      <w:r>
        <w:rPr>
          <w:iCs/>
          <w:i/>
        </w:rPr>
        <w:t xml:space="preserve">Israel Journal of Environmental Sciences</w:t>
      </w:r>
      <w:r>
        <w:t xml:space="preserve">.</w:t>
      </w:r>
    </w:p>
    <w:p>
      <w:pPr>
        <w:numPr>
          <w:ilvl w:val="0"/>
          <w:numId w:val="1001"/>
        </w:numPr>
        <w:pStyle w:val="Compact"/>
      </w:pPr>
      <w:r>
        <w:t xml:space="preserve">National Parks Authority (INPA). (2020). "Conservation Strategies for Jerusalem’s Endangered Species."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Biologists in Jerusalem</w:t>
      </w:r>
      <w:r>
        <w:br/>
      </w:r>
      <w:r>
        <w:rPr>
          <w:bCs/>
          <w:b/>
        </w:rPr>
        <w:t xml:space="preserve">Appendix B:</w:t>
      </w:r>
      <w:r>
        <w:t xml:space="preserve"> </w:t>
      </w:r>
      <w:r>
        <w:t xml:space="preserve">Maps of Key Conservation Areas in Jerusalem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Environmental Conservation in Israel, Jerusalem</dc:title>
  <dc:creator/>
  <dc:language>en</dc:language>
  <cp:keywords/>
  <dcterms:created xsi:type="dcterms:W3CDTF">2026-07-17T10:47:13Z</dcterms:created>
  <dcterms:modified xsi:type="dcterms:W3CDTF">2026-07-17T10:47:13Z</dcterms:modified>
</cp:coreProperties>
</file>

<file path=docProps/custom.xml><?xml version="1.0" encoding="utf-8"?>
<Properties xmlns="http://schemas.openxmlformats.org/officeDocument/2006/custom-properties" xmlns:vt="http://schemas.openxmlformats.org/officeDocument/2006/docPropsVTypes"/>
</file>